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27D58" w14:textId="77777777" w:rsidR="002900C0" w:rsidRDefault="002900C0" w:rsidP="000365E0">
      <w:pPr>
        <w:ind w:firstLine="0"/>
        <w:jc w:val="center"/>
      </w:pPr>
    </w:p>
    <w:p w14:paraId="5B0F756E" w14:textId="77777777" w:rsidR="00CC4B62" w:rsidRDefault="00CC4B62" w:rsidP="002900C0">
      <w:pPr>
        <w:ind w:left="5387" w:firstLine="0"/>
        <w:jc w:val="center"/>
      </w:pPr>
    </w:p>
    <w:p w14:paraId="7B18DC57" w14:textId="77777777" w:rsidR="002900C0" w:rsidRDefault="002900C0" w:rsidP="002900C0">
      <w:pPr>
        <w:ind w:left="5387" w:firstLine="0"/>
        <w:jc w:val="center"/>
      </w:pPr>
    </w:p>
    <w:p w14:paraId="03C9FE94" w14:textId="77777777" w:rsidR="002900C0" w:rsidRDefault="002900C0" w:rsidP="000365E0">
      <w:pPr>
        <w:ind w:firstLine="0"/>
        <w:jc w:val="center"/>
      </w:pPr>
    </w:p>
    <w:p w14:paraId="773828BD" w14:textId="77777777" w:rsidR="002900C0" w:rsidRDefault="002900C0" w:rsidP="000365E0">
      <w:pPr>
        <w:ind w:firstLine="0"/>
        <w:jc w:val="center"/>
      </w:pPr>
    </w:p>
    <w:p w14:paraId="407FC49C" w14:textId="77777777" w:rsidR="002900C0" w:rsidRDefault="002900C0" w:rsidP="000365E0">
      <w:pPr>
        <w:ind w:firstLine="0"/>
        <w:jc w:val="center"/>
      </w:pPr>
    </w:p>
    <w:p w14:paraId="00A66885" w14:textId="77777777" w:rsidR="002900C0" w:rsidRDefault="002900C0" w:rsidP="000365E0">
      <w:pPr>
        <w:ind w:firstLine="0"/>
        <w:jc w:val="center"/>
      </w:pPr>
    </w:p>
    <w:p w14:paraId="0B04739C" w14:textId="3338430C" w:rsidR="00095AFA" w:rsidRDefault="00121CD2" w:rsidP="00F413E5">
      <w:pPr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СПИСОК НОРМАТИВНЫХ ДОКУМЕНТОВ, ПРИМЕНЯЕМЫХ В РАМКАХ </w:t>
      </w:r>
      <w:r w:rsidR="0004059E">
        <w:rPr>
          <w:b/>
          <w:sz w:val="28"/>
        </w:rPr>
        <w:t>ДОГОВОРЁННОСТ</w:t>
      </w:r>
      <w:r>
        <w:rPr>
          <w:b/>
          <w:sz w:val="28"/>
        </w:rPr>
        <w:t>И</w:t>
      </w:r>
      <w:r w:rsidR="0004059E">
        <w:rPr>
          <w:b/>
          <w:sz w:val="28"/>
        </w:rPr>
        <w:t xml:space="preserve"> О ВЗАИМНОМ ПРИЗНАНИИ </w:t>
      </w:r>
      <w:r>
        <w:rPr>
          <w:b/>
          <w:sz w:val="28"/>
        </w:rPr>
        <w:t>ЕААС</w:t>
      </w:r>
      <w:r w:rsidR="00095AFA">
        <w:rPr>
          <w:b/>
          <w:sz w:val="28"/>
        </w:rPr>
        <w:t xml:space="preserve"> </w:t>
      </w:r>
    </w:p>
    <w:p w14:paraId="44D3F17A" w14:textId="77777777" w:rsidR="00095AFA" w:rsidRDefault="00095AFA" w:rsidP="002900C0">
      <w:pPr>
        <w:ind w:firstLine="0"/>
        <w:jc w:val="center"/>
        <w:rPr>
          <w:b/>
          <w:sz w:val="28"/>
        </w:rPr>
      </w:pPr>
    </w:p>
    <w:p w14:paraId="11E3B771" w14:textId="77777777" w:rsidR="00100C1A" w:rsidRDefault="00100C1A" w:rsidP="002900C0">
      <w:pPr>
        <w:ind w:firstLine="0"/>
        <w:jc w:val="center"/>
        <w:rPr>
          <w:b/>
          <w:sz w:val="28"/>
        </w:rPr>
      </w:pPr>
    </w:p>
    <w:p w14:paraId="68012B3C" w14:textId="77777777" w:rsidR="002900C0" w:rsidRDefault="002900C0" w:rsidP="000365E0">
      <w:pPr>
        <w:ind w:firstLine="0"/>
        <w:jc w:val="center"/>
      </w:pPr>
    </w:p>
    <w:p w14:paraId="0FE49E0D" w14:textId="77777777" w:rsidR="002900C0" w:rsidRDefault="002900C0" w:rsidP="000365E0">
      <w:pPr>
        <w:ind w:firstLine="0"/>
        <w:jc w:val="center"/>
      </w:pPr>
    </w:p>
    <w:p w14:paraId="509018DC" w14:textId="77777777" w:rsidR="002900C0" w:rsidRPr="00563476" w:rsidRDefault="002900C0" w:rsidP="000365E0">
      <w:pPr>
        <w:ind w:firstLine="0"/>
        <w:jc w:val="center"/>
      </w:pPr>
    </w:p>
    <w:p w14:paraId="43169C58" w14:textId="77777777" w:rsidR="002900C0" w:rsidRPr="00563476" w:rsidRDefault="002900C0" w:rsidP="000365E0">
      <w:pPr>
        <w:ind w:firstLine="0"/>
        <w:jc w:val="center"/>
      </w:pPr>
    </w:p>
    <w:p w14:paraId="5578AF70" w14:textId="77777777" w:rsidR="002900C0" w:rsidRDefault="002900C0" w:rsidP="000365E0">
      <w:pPr>
        <w:ind w:firstLine="0"/>
        <w:jc w:val="center"/>
      </w:pPr>
    </w:p>
    <w:p w14:paraId="11EF42DE" w14:textId="77777777" w:rsidR="00F413E5" w:rsidRDefault="00F413E5" w:rsidP="000365E0">
      <w:pPr>
        <w:ind w:firstLine="0"/>
        <w:jc w:val="center"/>
      </w:pPr>
      <w:r>
        <w:br w:type="page"/>
      </w:r>
    </w:p>
    <w:p w14:paraId="22E4F6B2" w14:textId="77777777" w:rsidR="00D03320" w:rsidRDefault="00D03320" w:rsidP="000365E0">
      <w:pPr>
        <w:ind w:firstLine="0"/>
        <w:jc w:val="center"/>
      </w:pPr>
    </w:p>
    <w:p w14:paraId="20353768" w14:textId="33DD4F83" w:rsidR="00F731F8" w:rsidRDefault="00F31C46" w:rsidP="00F31C46">
      <w:pPr>
        <w:pStyle w:val="ae"/>
        <w:tabs>
          <w:tab w:val="left" w:pos="6433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</w:p>
    <w:p w14:paraId="349B49F4" w14:textId="77777777" w:rsidR="00B14549" w:rsidRDefault="00B14549" w:rsidP="00B14549">
      <w:pPr>
        <w:pStyle w:val="ae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</w:t>
      </w:r>
      <w:r w:rsidR="00D03320">
        <w:rPr>
          <w:rFonts w:ascii="Times New Roman" w:hAnsi="Times New Roman"/>
          <w:b/>
          <w:color w:val="000000"/>
          <w:sz w:val="24"/>
          <w:szCs w:val="24"/>
        </w:rPr>
        <w:t>одержание</w:t>
      </w:r>
    </w:p>
    <w:p w14:paraId="4470DFD2" w14:textId="77777777" w:rsidR="00F731F8" w:rsidRPr="00F731F8" w:rsidRDefault="00F731F8" w:rsidP="00F731F8">
      <w:pPr>
        <w:rPr>
          <w:lang w:eastAsia="ru-RU"/>
        </w:rPr>
      </w:pPr>
    </w:p>
    <w:sdt>
      <w:sdtPr>
        <w:id w:val="-18719145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E2B9568" w14:textId="77777777" w:rsidR="00BB0D25" w:rsidRDefault="00697D2C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0689985" w:history="1">
            <w:r w:rsidR="00BB0D25" w:rsidRPr="00A87995">
              <w:rPr>
                <w:rStyle w:val="af"/>
                <w:rFonts w:cs="Times New Roman"/>
                <w:noProof/>
              </w:rPr>
              <w:t>1</w:t>
            </w:r>
            <w:r w:rsidR="00BB0D25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B0D25" w:rsidRPr="00A87995">
              <w:rPr>
                <w:rStyle w:val="af"/>
                <w:rFonts w:cs="Times New Roman"/>
                <w:noProof/>
              </w:rPr>
              <w:t>Область применения</w:t>
            </w:r>
            <w:r w:rsidR="00BB0D25">
              <w:rPr>
                <w:noProof/>
                <w:webHidden/>
              </w:rPr>
              <w:tab/>
            </w:r>
            <w:r w:rsidR="00BB0D25">
              <w:rPr>
                <w:noProof/>
                <w:webHidden/>
              </w:rPr>
              <w:fldChar w:fldCharType="begin"/>
            </w:r>
            <w:r w:rsidR="00BB0D25">
              <w:rPr>
                <w:noProof/>
                <w:webHidden/>
              </w:rPr>
              <w:instrText xml:space="preserve"> PAGEREF _Toc80689985 \h </w:instrText>
            </w:r>
            <w:r w:rsidR="00BB0D25">
              <w:rPr>
                <w:noProof/>
                <w:webHidden/>
              </w:rPr>
            </w:r>
            <w:r w:rsidR="00BB0D25">
              <w:rPr>
                <w:noProof/>
                <w:webHidden/>
              </w:rPr>
              <w:fldChar w:fldCharType="separate"/>
            </w:r>
            <w:r w:rsidR="00BB0D25">
              <w:rPr>
                <w:noProof/>
                <w:webHidden/>
              </w:rPr>
              <w:t>3</w:t>
            </w:r>
            <w:r w:rsidR="00BB0D25">
              <w:rPr>
                <w:noProof/>
                <w:webHidden/>
              </w:rPr>
              <w:fldChar w:fldCharType="end"/>
            </w:r>
          </w:hyperlink>
        </w:p>
        <w:p w14:paraId="290F98A4" w14:textId="77777777" w:rsidR="00BB0D25" w:rsidRDefault="00BB0D25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89986" w:history="1">
            <w:r w:rsidRPr="00A87995">
              <w:rPr>
                <w:rStyle w:val="af"/>
                <w:rFonts w:cs="Times New Roman"/>
                <w:noProof/>
              </w:rPr>
              <w:t>2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87995">
              <w:rPr>
                <w:rStyle w:val="af"/>
                <w:rFonts w:cs="Times New Roman"/>
                <w:noProof/>
              </w:rPr>
              <w:t>Общие документы, применяемые в рамках договорённости о взаимном признании ЕААС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_Toc80689986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5F8798" w14:textId="77777777" w:rsidR="00BB0D25" w:rsidRDefault="00BB0D25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89987" w:history="1">
            <w:r w:rsidRPr="00A87995">
              <w:rPr>
                <w:rStyle w:val="af"/>
                <w:rFonts w:cs="Times New Roman"/>
                <w:noProof/>
              </w:rPr>
              <w:t>3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87995">
              <w:rPr>
                <w:rStyle w:val="af"/>
                <w:rFonts w:cs="Times New Roman"/>
                <w:noProof/>
              </w:rPr>
              <w:t>Документы, устанавливающие требования в отношении аккредитации калибровочных лабораторий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_Toc80689987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E1BF04" w14:textId="77777777" w:rsidR="00BB0D25" w:rsidRDefault="00BB0D25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89988" w:history="1">
            <w:r w:rsidRPr="00A87995">
              <w:rPr>
                <w:rStyle w:val="af"/>
                <w:rFonts w:cs="Times New Roman"/>
                <w:noProof/>
              </w:rPr>
              <w:t>4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87995">
              <w:rPr>
                <w:rStyle w:val="af"/>
                <w:rFonts w:cs="Times New Roman"/>
                <w:noProof/>
              </w:rPr>
              <w:t>Документы, устанавливающие требования в отношении аккредитации испытательных лабораторий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_Toc80689988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69CC67" w14:textId="77777777" w:rsidR="00BB0D25" w:rsidRDefault="00BB0D25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89989" w:history="1">
            <w:r w:rsidRPr="00A87995">
              <w:rPr>
                <w:rStyle w:val="af"/>
                <w:rFonts w:cs="Times New Roman"/>
                <w:noProof/>
              </w:rPr>
              <w:t>5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87995">
              <w:rPr>
                <w:rStyle w:val="af"/>
                <w:rFonts w:cs="Times New Roman"/>
                <w:noProof/>
              </w:rPr>
              <w:t>Документы, устанавливающие требования в отношении аккредитации лабораторий, осуществляющих медицинские/клинические испытания (исследования)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_Toc80689989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D35DFC" w14:textId="77777777" w:rsidR="00BB0D25" w:rsidRDefault="00BB0D25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89990" w:history="1">
            <w:r w:rsidRPr="00A87995">
              <w:rPr>
                <w:rStyle w:val="af"/>
                <w:rFonts w:cs="Times New Roman"/>
                <w:noProof/>
              </w:rPr>
              <w:t>6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87995">
              <w:rPr>
                <w:rStyle w:val="af"/>
                <w:rFonts w:cs="Times New Roman"/>
                <w:noProof/>
              </w:rPr>
              <w:t>Документы, устанавливающие требования в отношении аккредитации органов инспекции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_Toc80689990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C99332" w14:textId="77777777" w:rsidR="00BB0D25" w:rsidRDefault="00BB0D25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89991" w:history="1">
            <w:r w:rsidRPr="00A87995">
              <w:rPr>
                <w:rStyle w:val="af"/>
                <w:rFonts w:cs="Times New Roman"/>
                <w:noProof/>
              </w:rPr>
              <w:t>7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87995">
              <w:rPr>
                <w:rStyle w:val="af"/>
                <w:rFonts w:cs="Times New Roman"/>
                <w:noProof/>
              </w:rPr>
              <w:t>Документы, устанавливающие требования в отношении аккредитации органов по сертификации систем менеджмента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_Toc80689991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20A861" w14:textId="77777777" w:rsidR="00BB0D25" w:rsidRDefault="00BB0D25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89992" w:history="1">
            <w:r w:rsidRPr="00A87995">
              <w:rPr>
                <w:rStyle w:val="af"/>
                <w:rFonts w:cs="Times New Roman"/>
                <w:noProof/>
              </w:rPr>
              <w:t>8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87995">
              <w:rPr>
                <w:rStyle w:val="af"/>
                <w:rFonts w:cs="Times New Roman"/>
                <w:noProof/>
              </w:rPr>
              <w:t>Документы, устанавливающие требования в отношении аккредитации органов по сертификации персонала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_Toc80689992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E84218" w14:textId="77777777" w:rsidR="00BB0D25" w:rsidRDefault="00BB0D25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89993" w:history="1">
            <w:r w:rsidRPr="00A87995">
              <w:rPr>
                <w:rStyle w:val="af"/>
                <w:rFonts w:cs="Times New Roman"/>
                <w:noProof/>
              </w:rPr>
              <w:t>9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87995">
              <w:rPr>
                <w:rStyle w:val="af"/>
                <w:rFonts w:cs="Times New Roman"/>
                <w:noProof/>
              </w:rPr>
              <w:t>Документы, устанавливающие требования в отношении аккредитации органов по сертификации продукции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_Toc80689993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3C56AF" w14:textId="77777777" w:rsidR="00BB0D25" w:rsidRDefault="00BB0D25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89994" w:history="1">
            <w:r w:rsidRPr="00A87995">
              <w:rPr>
                <w:rStyle w:val="af"/>
                <w:rFonts w:cs="Times New Roman"/>
                <w:noProof/>
              </w:rPr>
              <w:t>10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87995">
              <w:rPr>
                <w:rStyle w:val="af"/>
                <w:rFonts w:cs="Times New Roman"/>
                <w:noProof/>
              </w:rPr>
              <w:t>Документы, устанавливающие требования в отношении аккредитации органов по валидации и верификации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_Toc80689994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62163" w14:textId="77777777" w:rsidR="00BB0D25" w:rsidRDefault="00BB0D25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89995" w:history="1">
            <w:r w:rsidRPr="00A87995">
              <w:rPr>
                <w:rStyle w:val="af"/>
                <w:rFonts w:cs="Times New Roman"/>
                <w:noProof/>
              </w:rPr>
              <w:t>11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87995">
              <w:rPr>
                <w:rStyle w:val="af"/>
                <w:rFonts w:cs="Times New Roman"/>
                <w:noProof/>
              </w:rPr>
              <w:t>Документы, устанавливающие требования в отношении аккредитации провайдеров проверки квалификации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_Toc80689995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CB9413" w14:textId="77777777" w:rsidR="00BB0D25" w:rsidRDefault="00BB0D25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89996" w:history="1">
            <w:r w:rsidRPr="00A87995">
              <w:rPr>
                <w:rStyle w:val="af"/>
                <w:rFonts w:cs="Times New Roman"/>
                <w:noProof/>
              </w:rPr>
              <w:t>12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87995">
              <w:rPr>
                <w:rStyle w:val="af"/>
                <w:rFonts w:cs="Times New Roman"/>
                <w:noProof/>
              </w:rPr>
              <w:t>Документы, устанавливающие требования в отношении аккредитации производителей стандартных образцов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_Toc80689996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FC9730" w14:textId="77777777" w:rsidR="00BB0D25" w:rsidRDefault="00BB0D25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89997" w:history="1">
            <w:r w:rsidRPr="00A87995">
              <w:rPr>
                <w:rStyle w:val="af"/>
                <w:rFonts w:cs="Times New Roman"/>
                <w:noProof/>
              </w:rPr>
              <w:t>13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87995">
              <w:rPr>
                <w:rStyle w:val="af"/>
                <w:rFonts w:cs="Times New Roman"/>
                <w:noProof/>
              </w:rPr>
              <w:t>Авторские права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_Toc80689997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7B3B07" w14:textId="77777777" w:rsidR="00697D2C" w:rsidRDefault="00697D2C" w:rsidP="00117432">
          <w:pPr>
            <w:ind w:firstLine="0"/>
          </w:pPr>
          <w:r>
            <w:rPr>
              <w:b/>
              <w:bCs/>
            </w:rPr>
            <w:fldChar w:fldCharType="end"/>
          </w:r>
        </w:p>
      </w:sdtContent>
    </w:sdt>
    <w:p w14:paraId="249454C9" w14:textId="77777777" w:rsidR="00F731F8" w:rsidRDefault="00F731F8" w:rsidP="00F731F8">
      <w:pPr>
        <w:pStyle w:val="1"/>
        <w:spacing w:before="120" w:after="120" w:line="36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6985634E" w14:textId="77777777" w:rsidR="00F731F8" w:rsidRDefault="00F731F8" w:rsidP="00F731F8">
      <w:pPr>
        <w:rPr>
          <w:lang w:eastAsia="ru-RU"/>
        </w:rPr>
      </w:pPr>
    </w:p>
    <w:p w14:paraId="4D2AF4E4" w14:textId="77777777" w:rsidR="00F731F8" w:rsidRDefault="00F731F8" w:rsidP="00F731F8">
      <w:pPr>
        <w:rPr>
          <w:lang w:eastAsia="ru-RU"/>
        </w:rPr>
      </w:pPr>
      <w:bookmarkStart w:id="0" w:name="_GoBack"/>
      <w:bookmarkEnd w:id="0"/>
    </w:p>
    <w:p w14:paraId="0401B6C2" w14:textId="77777777" w:rsidR="00F731F8" w:rsidRDefault="00F731F8" w:rsidP="00F731F8">
      <w:pPr>
        <w:rPr>
          <w:lang w:eastAsia="ru-RU"/>
        </w:rPr>
      </w:pPr>
    </w:p>
    <w:p w14:paraId="50CCE17B" w14:textId="77777777" w:rsidR="006C560D" w:rsidRDefault="006C560D" w:rsidP="00F731F8">
      <w:pPr>
        <w:rPr>
          <w:lang w:eastAsia="ru-RU"/>
        </w:rPr>
      </w:pPr>
      <w:r>
        <w:rPr>
          <w:lang w:eastAsia="ru-RU"/>
        </w:rPr>
        <w:br w:type="page"/>
      </w:r>
    </w:p>
    <w:p w14:paraId="5EF2FD94" w14:textId="77777777" w:rsidR="00697D2C" w:rsidRPr="00697D2C" w:rsidRDefault="00697D2C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1" w:name="_Toc528239848"/>
      <w:bookmarkStart w:id="2" w:name="_Toc80689985"/>
      <w:r w:rsidRPr="00697D2C">
        <w:rPr>
          <w:rFonts w:ascii="Times New Roman" w:hAnsi="Times New Roman" w:cs="Times New Roman"/>
          <w:sz w:val="24"/>
          <w:szCs w:val="24"/>
        </w:rPr>
        <w:lastRenderedPageBreak/>
        <w:t>Область применения</w:t>
      </w:r>
      <w:bookmarkEnd w:id="1"/>
      <w:bookmarkEnd w:id="2"/>
      <w:r w:rsidRPr="00697D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DE7D51" w14:textId="447E33FC" w:rsidR="00416504" w:rsidRPr="00416504" w:rsidRDefault="00416504" w:rsidP="00416504">
      <w:pPr>
        <w:pStyle w:val="aa"/>
        <w:spacing w:line="360" w:lineRule="auto"/>
        <w:rPr>
          <w:sz w:val="24"/>
          <w:lang w:val="ru-RU"/>
        </w:rPr>
      </w:pPr>
      <w:r w:rsidRPr="00416504">
        <w:rPr>
          <w:sz w:val="24"/>
          <w:lang w:val="ru-RU"/>
        </w:rPr>
        <w:t xml:space="preserve">Данный документ </w:t>
      </w:r>
      <w:r w:rsidR="00B216A1">
        <w:rPr>
          <w:sz w:val="24"/>
          <w:lang w:val="ru-RU"/>
        </w:rPr>
        <w:t>устанавливает список нормативных документов, применяемых в рамках</w:t>
      </w:r>
      <w:r w:rsidRPr="00416504">
        <w:rPr>
          <w:sz w:val="24"/>
          <w:lang w:val="ru-RU"/>
        </w:rPr>
        <w:t xml:space="preserve"> </w:t>
      </w:r>
      <w:r w:rsidR="0071592D">
        <w:rPr>
          <w:sz w:val="24"/>
          <w:lang w:val="ru-RU"/>
        </w:rPr>
        <w:t>Договорённости</w:t>
      </w:r>
      <w:r w:rsidRPr="00416504">
        <w:rPr>
          <w:sz w:val="24"/>
          <w:lang w:val="ru-RU"/>
        </w:rPr>
        <w:t xml:space="preserve"> о взаимном признании </w:t>
      </w:r>
      <w:r w:rsidR="0071592D">
        <w:rPr>
          <w:sz w:val="24"/>
          <w:lang w:val="ru-RU"/>
        </w:rPr>
        <w:t>Евразийского сотрудничества по аккредитации</w:t>
      </w:r>
      <w:r w:rsidR="00B216A1">
        <w:rPr>
          <w:sz w:val="24"/>
          <w:lang w:val="ru-RU"/>
        </w:rPr>
        <w:t>, которые используются в целях проведения взаимных сравнительных оценок.</w:t>
      </w:r>
      <w:r w:rsidRPr="00416504">
        <w:rPr>
          <w:sz w:val="24"/>
          <w:lang w:val="ru-RU"/>
        </w:rPr>
        <w:t xml:space="preserve"> </w:t>
      </w:r>
    </w:p>
    <w:p w14:paraId="1611E1F6" w14:textId="5B80E97C" w:rsidR="00B14549" w:rsidRDefault="00B82792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3" w:name="_Toc80689986"/>
      <w:r>
        <w:rPr>
          <w:rFonts w:ascii="Times New Roman" w:hAnsi="Times New Roman" w:cs="Times New Roman"/>
          <w:sz w:val="24"/>
          <w:szCs w:val="24"/>
        </w:rPr>
        <w:t>Общие д</w:t>
      </w:r>
      <w:r w:rsidR="00B216A1">
        <w:rPr>
          <w:rFonts w:ascii="Times New Roman" w:hAnsi="Times New Roman" w:cs="Times New Roman"/>
          <w:sz w:val="24"/>
          <w:szCs w:val="24"/>
        </w:rPr>
        <w:t>окументы, применяемые в рамках договорённости о взаимном признании ЕААС</w:t>
      </w:r>
      <w:r w:rsidR="00BB65CA">
        <w:rPr>
          <w:rStyle w:val="ad"/>
          <w:rFonts w:ascii="Times New Roman" w:hAnsi="Times New Roman" w:cs="Times New Roman"/>
          <w:sz w:val="24"/>
          <w:szCs w:val="24"/>
        </w:rPr>
        <w:footnoteReference w:id="1"/>
      </w:r>
      <w:bookmarkEnd w:id="3"/>
    </w:p>
    <w:p w14:paraId="5B2B7426" w14:textId="38D9D402" w:rsidR="00924695" w:rsidRPr="00924695" w:rsidRDefault="00924695" w:rsidP="00924695">
      <w:pPr>
        <w:ind w:firstLine="0"/>
        <w:rPr>
          <w:u w:val="single"/>
          <w:lang w:eastAsia="ru-RU"/>
        </w:rPr>
      </w:pPr>
      <w:r>
        <w:rPr>
          <w:u w:val="single"/>
          <w:lang w:eastAsia="ru-RU"/>
        </w:rPr>
        <w:t xml:space="preserve">Уровень 1 – </w:t>
      </w:r>
      <w:r w:rsidR="00CA13E5">
        <w:rPr>
          <w:u w:val="single"/>
          <w:lang w:eastAsia="ru-RU"/>
        </w:rPr>
        <w:t xml:space="preserve">документы, устанавливающие </w:t>
      </w:r>
      <w:r>
        <w:rPr>
          <w:u w:val="single"/>
          <w:lang w:eastAsia="ru-RU"/>
        </w:rPr>
        <w:t>общие требования к органам по аккредитации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B216A1" w14:paraId="3FC3D78E" w14:textId="77777777" w:rsidTr="00BB65CA">
        <w:tc>
          <w:tcPr>
            <w:tcW w:w="3539" w:type="dxa"/>
          </w:tcPr>
          <w:p w14:paraId="52023404" w14:textId="73F54449" w:rsidR="00B216A1" w:rsidRDefault="00CA13E5" w:rsidP="00924695">
            <w:pPr>
              <w:pStyle w:val="aa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ЕААС МД-01_ХХ-ХХ-202Х_01</w:t>
            </w:r>
          </w:p>
        </w:tc>
        <w:tc>
          <w:tcPr>
            <w:tcW w:w="5806" w:type="dxa"/>
          </w:tcPr>
          <w:p w14:paraId="3D599137" w14:textId="3024B6E2" w:rsidR="00B216A1" w:rsidRDefault="00CA13E5" w:rsidP="00924695">
            <w:pPr>
              <w:pStyle w:val="aa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Договорённость о взаимном признании Евразийского сотрудничества по аккредитации: структура и обязательства</w:t>
            </w:r>
            <w:r w:rsidR="00BB65CA">
              <w:rPr>
                <w:sz w:val="24"/>
                <w:lang w:val="ru-RU"/>
              </w:rPr>
              <w:t>.</w:t>
            </w:r>
          </w:p>
          <w:p w14:paraId="399261EF" w14:textId="785520C9" w:rsidR="00BB65CA" w:rsidRDefault="00BB65CA" w:rsidP="00924695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CA13E5" w14:paraId="02C11723" w14:textId="77777777" w:rsidTr="00BB65CA">
        <w:tc>
          <w:tcPr>
            <w:tcW w:w="3539" w:type="dxa"/>
          </w:tcPr>
          <w:p w14:paraId="4862F7C8" w14:textId="24ED35B9" w:rsidR="00CA13E5" w:rsidRPr="00392A65" w:rsidRDefault="00CA13E5" w:rsidP="00CA13E5">
            <w:pPr>
              <w:pStyle w:val="aa"/>
              <w:ind w:firstLine="0"/>
              <w:rPr>
                <w:sz w:val="24"/>
                <w:lang w:val="ru-RU"/>
              </w:rPr>
            </w:pPr>
            <w:r w:rsidRPr="00392A65">
              <w:rPr>
                <w:sz w:val="24"/>
                <w:lang w:val="ru-RU"/>
              </w:rPr>
              <w:t>ISO/IEC 17011</w:t>
            </w:r>
            <w:r>
              <w:rPr>
                <w:sz w:val="24"/>
                <w:lang w:val="ru-RU"/>
              </w:rPr>
              <w:t>:2017</w:t>
            </w:r>
          </w:p>
        </w:tc>
        <w:tc>
          <w:tcPr>
            <w:tcW w:w="5806" w:type="dxa"/>
          </w:tcPr>
          <w:p w14:paraId="0B88D605" w14:textId="77777777" w:rsidR="00CA13E5" w:rsidRDefault="00CA13E5" w:rsidP="00CA13E5">
            <w:pPr>
              <w:pStyle w:val="aa"/>
              <w:ind w:firstLine="0"/>
              <w:rPr>
                <w:sz w:val="24"/>
                <w:lang w:val="ru-RU"/>
              </w:rPr>
            </w:pPr>
            <w:r w:rsidRPr="00392A65">
              <w:rPr>
                <w:sz w:val="24"/>
                <w:lang w:val="ru-RU"/>
              </w:rPr>
              <w:t>ISO/IEC 17011</w:t>
            </w:r>
            <w:r>
              <w:rPr>
                <w:sz w:val="24"/>
                <w:lang w:val="ru-RU"/>
              </w:rPr>
              <w:t xml:space="preserve">:2017 Оценка соответствия – Требования к органам по аккредитации, аккредитующим </w:t>
            </w:r>
            <w:proofErr w:type="gramStart"/>
            <w:r>
              <w:rPr>
                <w:sz w:val="24"/>
                <w:lang w:val="ru-RU"/>
              </w:rPr>
              <w:t>органы</w:t>
            </w:r>
            <w:proofErr w:type="gramEnd"/>
            <w:r>
              <w:rPr>
                <w:sz w:val="24"/>
                <w:lang w:val="ru-RU"/>
              </w:rPr>
              <w:t xml:space="preserve"> по оценке соответствия.</w:t>
            </w:r>
          </w:p>
          <w:p w14:paraId="17C885C8" w14:textId="3B32C8F5" w:rsidR="00BB65CA" w:rsidRPr="00392A65" w:rsidRDefault="00BB65CA" w:rsidP="00CA13E5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CA13E5" w14:paraId="67ED5865" w14:textId="77777777" w:rsidTr="00BB65CA">
        <w:tc>
          <w:tcPr>
            <w:tcW w:w="3539" w:type="dxa"/>
          </w:tcPr>
          <w:p w14:paraId="1BFB618C" w14:textId="0D8877F9" w:rsidR="00CA13E5" w:rsidRDefault="00CA13E5" w:rsidP="00CA13E5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IAF MD 7:2010</w:t>
            </w:r>
          </w:p>
        </w:tc>
        <w:tc>
          <w:tcPr>
            <w:tcW w:w="5806" w:type="dxa"/>
          </w:tcPr>
          <w:p w14:paraId="1B873019" w14:textId="77777777" w:rsidR="00CA13E5" w:rsidRDefault="00BB65CA" w:rsidP="00CA13E5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>Обязательный документ IAF по гармонизации санкций, применяемых в отношении органов по оценке соответствия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15DA048D" w14:textId="6E5372D2" w:rsidR="00BB65CA" w:rsidRPr="00BB65CA" w:rsidRDefault="00BB65CA" w:rsidP="00CA13E5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CA13E5" w14:paraId="301F4F85" w14:textId="77777777" w:rsidTr="00BB65CA">
        <w:tc>
          <w:tcPr>
            <w:tcW w:w="3539" w:type="dxa"/>
          </w:tcPr>
          <w:p w14:paraId="0116B1A5" w14:textId="2C4CDDFD" w:rsidR="00CA13E5" w:rsidRDefault="00CA13E5" w:rsidP="00CA13E5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IAF MD 12: 201</w:t>
            </w:r>
            <w:r w:rsidRPr="00181888">
              <w:rPr>
                <w:rFonts w:hint="eastAsia"/>
                <w:sz w:val="24"/>
                <w:lang w:val="ru-RU"/>
              </w:rPr>
              <w:t>6</w:t>
            </w:r>
          </w:p>
        </w:tc>
        <w:tc>
          <w:tcPr>
            <w:tcW w:w="5806" w:type="dxa"/>
          </w:tcPr>
          <w:p w14:paraId="1BED0183" w14:textId="77777777" w:rsidR="00CA13E5" w:rsidRDefault="00BB65CA" w:rsidP="00CA13E5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>Обязательный документ IAF по оценке в целях аккредитации органов по оценке соответствия, осуществляющих деятельность в нескольких странах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5EA9B8B1" w14:textId="50CE0DDD" w:rsidR="00BB65CA" w:rsidRPr="00BB65CA" w:rsidRDefault="00BB65CA" w:rsidP="00CA13E5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CA13E5" w14:paraId="56B7A099" w14:textId="77777777" w:rsidTr="00BB65CA">
        <w:tc>
          <w:tcPr>
            <w:tcW w:w="3539" w:type="dxa"/>
          </w:tcPr>
          <w:p w14:paraId="0D687CD7" w14:textId="6E5FC6D1" w:rsidR="00CA13E5" w:rsidRDefault="00CA13E5" w:rsidP="00CA13E5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IAF MD 20: 2016</w:t>
            </w:r>
          </w:p>
        </w:tc>
        <w:tc>
          <w:tcPr>
            <w:tcW w:w="5806" w:type="dxa"/>
          </w:tcPr>
          <w:p w14:paraId="6B5B4406" w14:textId="77777777" w:rsidR="00CA13E5" w:rsidRDefault="00BB65CA" w:rsidP="00CA13E5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>Обязательный документ IAF по общим компетенциям экспертов по аккредитации органа по аккредитации: применение ISO/IEC 17011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7C8A0A3C" w14:textId="319F99BA" w:rsidR="00BB65CA" w:rsidRPr="00BB65CA" w:rsidRDefault="00BB65CA" w:rsidP="00CA13E5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CA13E5" w14:paraId="08AE03A1" w14:textId="77777777" w:rsidTr="00BB65CA">
        <w:tc>
          <w:tcPr>
            <w:tcW w:w="3539" w:type="dxa"/>
          </w:tcPr>
          <w:p w14:paraId="656C471C" w14:textId="274D7D03" w:rsidR="00CA13E5" w:rsidRDefault="00CA13E5" w:rsidP="00CA13E5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IAF ML 2:2016</w:t>
            </w:r>
          </w:p>
        </w:tc>
        <w:tc>
          <w:tcPr>
            <w:tcW w:w="5806" w:type="dxa"/>
          </w:tcPr>
          <w:p w14:paraId="62C1A60B" w14:textId="77777777" w:rsidR="00CA13E5" w:rsidRDefault="00BB65CA" w:rsidP="00CA13E5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>Общие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принципы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использования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знака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MLA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05F0F9DB" w14:textId="4DAEBAD9" w:rsidR="00BB65CA" w:rsidRPr="00BB65CA" w:rsidRDefault="00BB65CA" w:rsidP="00CA13E5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CA13E5" w14:paraId="184A7F5D" w14:textId="77777777" w:rsidTr="00BB65CA">
        <w:tc>
          <w:tcPr>
            <w:tcW w:w="3539" w:type="dxa"/>
          </w:tcPr>
          <w:p w14:paraId="147D3FBC" w14:textId="3A0BD88D" w:rsidR="00CA13E5" w:rsidRDefault="00CA13E5" w:rsidP="00CA13E5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ILAC P5:05/2019</w:t>
            </w:r>
          </w:p>
        </w:tc>
        <w:tc>
          <w:tcPr>
            <w:tcW w:w="5806" w:type="dxa"/>
          </w:tcPr>
          <w:p w14:paraId="737F69EB" w14:textId="77777777" w:rsidR="00CA13E5" w:rsidRDefault="00BB65CA" w:rsidP="00CA13E5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>Договоренность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о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взаимном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признании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ILAC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: </w:t>
            </w:r>
            <w:r w:rsidRPr="00706505">
              <w:rPr>
                <w:bCs/>
                <w:kern w:val="32"/>
                <w:sz w:val="24"/>
                <w:lang w:eastAsia="ru-RU"/>
              </w:rPr>
              <w:t>область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и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обязательства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2402BE47" w14:textId="1718FD9C" w:rsidR="00BB65CA" w:rsidRPr="00BB65CA" w:rsidRDefault="00BB65CA" w:rsidP="00CA13E5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CA13E5" w14:paraId="0E59E451" w14:textId="77777777" w:rsidTr="00BB65CA">
        <w:tc>
          <w:tcPr>
            <w:tcW w:w="3539" w:type="dxa"/>
          </w:tcPr>
          <w:p w14:paraId="61008234" w14:textId="7A0F4E42" w:rsidR="00CA13E5" w:rsidRDefault="00CA13E5" w:rsidP="00CA13E5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ILAC-R7:05/2015</w:t>
            </w:r>
          </w:p>
        </w:tc>
        <w:tc>
          <w:tcPr>
            <w:tcW w:w="5806" w:type="dxa"/>
          </w:tcPr>
          <w:p w14:paraId="6B8FFFEC" w14:textId="383A3DC7" w:rsidR="00CA13E5" w:rsidRPr="00BB65CA" w:rsidRDefault="00BB65CA" w:rsidP="00CA13E5">
            <w:pPr>
              <w:pStyle w:val="aa"/>
              <w:ind w:firstLine="0"/>
              <w:rPr>
                <w:sz w:val="24"/>
                <w:lang w:val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>Правила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использования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t>Знака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ILAC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MRA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</w:tc>
      </w:tr>
    </w:tbl>
    <w:p w14:paraId="3A546061" w14:textId="77777777" w:rsidR="00B216A1" w:rsidRDefault="00B216A1" w:rsidP="00B216A1">
      <w:pPr>
        <w:rPr>
          <w:lang w:eastAsia="ru-RU"/>
        </w:rPr>
      </w:pPr>
    </w:p>
    <w:p w14:paraId="04B41A0D" w14:textId="45E4C45F" w:rsidR="00181888" w:rsidRPr="00924695" w:rsidRDefault="00181888" w:rsidP="00BB65CA">
      <w:pPr>
        <w:ind w:firstLine="0"/>
        <w:jc w:val="both"/>
        <w:rPr>
          <w:u w:val="single"/>
          <w:lang w:eastAsia="ru-RU"/>
        </w:rPr>
      </w:pPr>
      <w:r>
        <w:rPr>
          <w:u w:val="single"/>
          <w:lang w:eastAsia="ru-RU"/>
        </w:rPr>
        <w:t xml:space="preserve">Уровень 1 – </w:t>
      </w:r>
      <w:r w:rsidR="00CA13E5">
        <w:rPr>
          <w:u w:val="single"/>
          <w:lang w:eastAsia="ru-RU"/>
        </w:rPr>
        <w:t xml:space="preserve">документы, устанавливающие </w:t>
      </w:r>
      <w:r>
        <w:rPr>
          <w:u w:val="single"/>
          <w:lang w:eastAsia="ru-RU"/>
        </w:rPr>
        <w:t>дополнительные требования к органам по аккредитации, применяемые в соответствии с областью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181888" w14:paraId="2A0F115C" w14:textId="77777777" w:rsidTr="00BB65CA">
        <w:tc>
          <w:tcPr>
            <w:tcW w:w="3539" w:type="dxa"/>
          </w:tcPr>
          <w:p w14:paraId="1DF21AD1" w14:textId="12BC253F" w:rsidR="00181888" w:rsidRDefault="00181888" w:rsidP="0096087F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IAF MD 8:20</w:t>
            </w:r>
            <w:r w:rsidR="0096087F">
              <w:rPr>
                <w:sz w:val="24"/>
                <w:lang w:val="ru-RU"/>
              </w:rPr>
              <w:t>20</w:t>
            </w:r>
          </w:p>
        </w:tc>
        <w:tc>
          <w:tcPr>
            <w:tcW w:w="5806" w:type="dxa"/>
          </w:tcPr>
          <w:p w14:paraId="3144C8EC" w14:textId="72F2692E" w:rsidR="00181888" w:rsidRPr="003E2A4A" w:rsidRDefault="00BB65CA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Обязательный документ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по применению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ISO</w:t>
            </w:r>
            <w:r w:rsidRPr="00706505">
              <w:rPr>
                <w:bCs/>
                <w:kern w:val="32"/>
                <w:sz w:val="24"/>
                <w:lang w:eastAsia="ru-RU"/>
              </w:rPr>
              <w:t>/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IEC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</w:t>
            </w:r>
            <w:r w:rsidRPr="00706505">
              <w:rPr>
                <w:bCs/>
                <w:kern w:val="32"/>
                <w:sz w:val="24"/>
                <w:lang w:eastAsia="ru-RU"/>
              </w:rPr>
              <w:lastRenderedPageBreak/>
              <w:t>17011:20</w:t>
            </w:r>
            <w:r w:rsidR="0096087F">
              <w:rPr>
                <w:bCs/>
                <w:kern w:val="32"/>
                <w:sz w:val="24"/>
                <w:lang w:val="ru-RU" w:eastAsia="ru-RU"/>
              </w:rPr>
              <w:t>17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в области систем менеджмента качества медицинских изделий (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ISO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13485)</w:t>
            </w:r>
            <w:r w:rsidR="003E2A4A"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6BFB7D9E" w14:textId="1AD9D172" w:rsidR="00BB65CA" w:rsidRPr="00392A65" w:rsidRDefault="00BB65CA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181888" w14:paraId="5277784E" w14:textId="77777777" w:rsidTr="00BB65CA">
        <w:tc>
          <w:tcPr>
            <w:tcW w:w="3539" w:type="dxa"/>
          </w:tcPr>
          <w:p w14:paraId="1F19ACBF" w14:textId="71A883F2" w:rsidR="00181888" w:rsidRDefault="00181888" w:rsidP="0096087F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lastRenderedPageBreak/>
              <w:t>IAF MD 13:20</w:t>
            </w:r>
            <w:r w:rsidR="0096087F">
              <w:rPr>
                <w:sz w:val="24"/>
                <w:lang w:val="ru-RU"/>
              </w:rPr>
              <w:t>20</w:t>
            </w:r>
          </w:p>
        </w:tc>
        <w:tc>
          <w:tcPr>
            <w:tcW w:w="5806" w:type="dxa"/>
          </w:tcPr>
          <w:p w14:paraId="20B13991" w14:textId="553FC313" w:rsidR="00181888" w:rsidRPr="003E2A4A" w:rsidRDefault="00BB65CA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 xml:space="preserve">Обязательный документ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по требованиям к знаниям персонала органа по аккредитации относительно систем менеджмента информационной безопасности (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ISO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27001)</w:t>
            </w:r>
            <w:r w:rsidR="003E2A4A"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3704E950" w14:textId="5B427C8E" w:rsidR="00BB65CA" w:rsidRPr="00392A65" w:rsidRDefault="00BB65CA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181888" w14:paraId="20651562" w14:textId="77777777" w:rsidTr="00BB65CA">
        <w:tc>
          <w:tcPr>
            <w:tcW w:w="3539" w:type="dxa"/>
          </w:tcPr>
          <w:p w14:paraId="4C4F24CC" w14:textId="1A8BFFDC" w:rsidR="00181888" w:rsidRDefault="00181888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IAF MD 14:2014</w:t>
            </w:r>
          </w:p>
        </w:tc>
        <w:tc>
          <w:tcPr>
            <w:tcW w:w="5806" w:type="dxa"/>
          </w:tcPr>
          <w:p w14:paraId="68298976" w14:textId="6EC34BCC" w:rsidR="00181888" w:rsidRPr="003E2A4A" w:rsidRDefault="00BB65CA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Обязательный документ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по применению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ISO</w:t>
            </w:r>
            <w:r w:rsidRPr="00706505">
              <w:rPr>
                <w:bCs/>
                <w:kern w:val="32"/>
                <w:sz w:val="24"/>
                <w:lang w:eastAsia="ru-RU"/>
              </w:rPr>
              <w:t>/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IEC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17011 для </w:t>
            </w:r>
            <w:proofErr w:type="spellStart"/>
            <w:r w:rsidRPr="00706505">
              <w:rPr>
                <w:bCs/>
                <w:kern w:val="32"/>
                <w:sz w:val="24"/>
                <w:lang w:eastAsia="ru-RU"/>
              </w:rPr>
              <w:t>валидации</w:t>
            </w:r>
            <w:proofErr w:type="spellEnd"/>
            <w:r w:rsidRPr="00706505">
              <w:rPr>
                <w:bCs/>
                <w:kern w:val="32"/>
                <w:sz w:val="24"/>
                <w:lang w:eastAsia="ru-RU"/>
              </w:rPr>
              <w:t xml:space="preserve"> и верификации парниковых газов (ИСО 14065)</w:t>
            </w:r>
            <w:r w:rsidR="003E2A4A"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1343857F" w14:textId="08420795" w:rsidR="00BB65CA" w:rsidRPr="00392A65" w:rsidRDefault="00BB65CA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181888" w14:paraId="2D48CA64" w14:textId="77777777" w:rsidTr="00BB65CA">
        <w:tc>
          <w:tcPr>
            <w:tcW w:w="3539" w:type="dxa"/>
          </w:tcPr>
          <w:p w14:paraId="60F20593" w14:textId="759676E6" w:rsidR="00181888" w:rsidRDefault="00181888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IAF MD 15:2014</w:t>
            </w:r>
          </w:p>
        </w:tc>
        <w:tc>
          <w:tcPr>
            <w:tcW w:w="5806" w:type="dxa"/>
          </w:tcPr>
          <w:p w14:paraId="647AB939" w14:textId="68ED32D0" w:rsidR="00181888" w:rsidRPr="003E2A4A" w:rsidRDefault="00BB65CA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 xml:space="preserve">Обязательный документ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по сбору данных для обеспечения показателей деятельности системы управления органов по сертификации</w:t>
            </w:r>
            <w:r w:rsidR="003E2A4A"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3FCCC25A" w14:textId="60E8F7E3" w:rsidR="00BB65CA" w:rsidRPr="00392A65" w:rsidRDefault="00BB65CA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181888" w14:paraId="59FDA5A6" w14:textId="77777777" w:rsidTr="00BB65CA">
        <w:tc>
          <w:tcPr>
            <w:tcW w:w="3539" w:type="dxa"/>
          </w:tcPr>
          <w:p w14:paraId="5C89340B" w14:textId="4C727CD4" w:rsidR="00181888" w:rsidRDefault="00181888" w:rsidP="00181888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rFonts w:hint="eastAsia"/>
                <w:sz w:val="24"/>
                <w:lang w:val="ru-RU"/>
              </w:rPr>
              <w:t>IAF MD 16:2015</w:t>
            </w:r>
          </w:p>
        </w:tc>
        <w:tc>
          <w:tcPr>
            <w:tcW w:w="5806" w:type="dxa"/>
          </w:tcPr>
          <w:p w14:paraId="24803C92" w14:textId="2A5062DB" w:rsidR="00181888" w:rsidRPr="003E2A4A" w:rsidRDefault="00BB65CA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Обязательный документ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по применению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ISO</w:t>
            </w:r>
            <w:r w:rsidRPr="00706505">
              <w:rPr>
                <w:bCs/>
                <w:kern w:val="32"/>
                <w:sz w:val="24"/>
                <w:lang w:eastAsia="ru-RU"/>
              </w:rPr>
              <w:t>/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IEC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17011 для аккредитации органов сертификации систем менеджмента в области безопасности пищевой продукции</w:t>
            </w:r>
            <w:r w:rsidR="003E2A4A"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169E8269" w14:textId="149EA081" w:rsidR="00BB65CA" w:rsidRPr="00392A65" w:rsidRDefault="00BB65CA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E968FA" w14:paraId="4C619716" w14:textId="77777777" w:rsidTr="00BB65CA">
        <w:tc>
          <w:tcPr>
            <w:tcW w:w="3539" w:type="dxa"/>
          </w:tcPr>
          <w:p w14:paraId="4864F323" w14:textId="01DC917D" w:rsidR="00E968FA" w:rsidRPr="00181888" w:rsidRDefault="00E968FA" w:rsidP="00181888">
            <w:pPr>
              <w:pStyle w:val="aa"/>
              <w:ind w:firstLine="0"/>
              <w:rPr>
                <w:sz w:val="24"/>
                <w:lang w:val="ru-RU"/>
              </w:rPr>
            </w:pPr>
            <w:r w:rsidRPr="00E968FA">
              <w:rPr>
                <w:rFonts w:hint="eastAsia"/>
                <w:sz w:val="24"/>
                <w:lang w:val="ru-RU"/>
              </w:rPr>
              <w:t>I</w:t>
            </w:r>
            <w:r w:rsidRPr="00E968FA">
              <w:rPr>
                <w:sz w:val="24"/>
                <w:lang w:val="ru-RU"/>
              </w:rPr>
              <w:t xml:space="preserve">AF MD </w:t>
            </w:r>
            <w:r w:rsidRPr="00E968FA">
              <w:rPr>
                <w:rFonts w:hint="eastAsia"/>
                <w:sz w:val="24"/>
                <w:lang w:val="ru-RU"/>
              </w:rPr>
              <w:t>17</w:t>
            </w:r>
            <w:r w:rsidRPr="00E968FA">
              <w:rPr>
                <w:sz w:val="24"/>
                <w:lang w:val="ru-RU"/>
              </w:rPr>
              <w:t>:201</w:t>
            </w:r>
            <w:r w:rsidRPr="00E968FA">
              <w:rPr>
                <w:rFonts w:hint="eastAsia"/>
                <w:sz w:val="24"/>
                <w:lang w:val="ru-RU"/>
              </w:rPr>
              <w:t>9</w:t>
            </w:r>
          </w:p>
        </w:tc>
        <w:tc>
          <w:tcPr>
            <w:tcW w:w="5806" w:type="dxa"/>
          </w:tcPr>
          <w:p w14:paraId="0111DC58" w14:textId="09A8C313" w:rsidR="00E968FA" w:rsidRPr="003E2A4A" w:rsidRDefault="00BB65CA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 xml:space="preserve">Обязательный документ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по свидетельской оценке для аккредитации органов по сертификации систем менеджмента</w:t>
            </w:r>
            <w:r w:rsidR="003E2A4A"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63D0628D" w14:textId="637B023D" w:rsidR="00BB65CA" w:rsidRPr="00392A65" w:rsidRDefault="00BB65CA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181888" w14:paraId="0B0D5877" w14:textId="77777777" w:rsidTr="00BB65CA">
        <w:tc>
          <w:tcPr>
            <w:tcW w:w="3539" w:type="dxa"/>
          </w:tcPr>
          <w:p w14:paraId="3B6C11B6" w14:textId="678A8BC1" w:rsidR="00181888" w:rsidRDefault="00181888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ILAC P8:03/2019</w:t>
            </w:r>
          </w:p>
        </w:tc>
        <w:tc>
          <w:tcPr>
            <w:tcW w:w="5806" w:type="dxa"/>
          </w:tcPr>
          <w:p w14:paraId="5933645A" w14:textId="141F23B0" w:rsidR="00181888" w:rsidRPr="003E2A4A" w:rsidRDefault="00BB65CA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 xml:space="preserve">Договоренность о взаимном признании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ILAC</w:t>
            </w:r>
            <w:r w:rsidRPr="00706505">
              <w:rPr>
                <w:bCs/>
                <w:kern w:val="32"/>
                <w:sz w:val="24"/>
                <w:lang w:eastAsia="ru-RU"/>
              </w:rPr>
              <w:t>: дополнительные требования и руководящие принципы для использования символов аккредитации и для заявлений о статусе аккредитации аккредитованных лабораторий и органов инспекции</w:t>
            </w:r>
            <w:r w:rsidR="003E2A4A"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3BF0417E" w14:textId="7A63940B" w:rsidR="00BB65CA" w:rsidRPr="00392A65" w:rsidRDefault="00BB65CA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181888" w14:paraId="6CB3C489" w14:textId="77777777" w:rsidTr="00BB65CA">
        <w:tc>
          <w:tcPr>
            <w:tcW w:w="3539" w:type="dxa"/>
          </w:tcPr>
          <w:p w14:paraId="5978FE43" w14:textId="64991918" w:rsidR="00181888" w:rsidRDefault="00181888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ILAC-P9:06/2014</w:t>
            </w:r>
          </w:p>
        </w:tc>
        <w:tc>
          <w:tcPr>
            <w:tcW w:w="5806" w:type="dxa"/>
          </w:tcPr>
          <w:p w14:paraId="493338D5" w14:textId="76BB8D0D" w:rsidR="00181888" w:rsidRPr="003E2A4A" w:rsidRDefault="00BB65CA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 xml:space="preserve">Политика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ILAC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по участию в деятельности по проверке квалификации</w:t>
            </w:r>
            <w:r w:rsidR="003E2A4A"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11BF2324" w14:textId="183520AD" w:rsidR="00BB65CA" w:rsidRPr="00392A65" w:rsidRDefault="00BB65CA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181888" w14:paraId="1D57486D" w14:textId="77777777" w:rsidTr="00BB65CA">
        <w:tc>
          <w:tcPr>
            <w:tcW w:w="3539" w:type="dxa"/>
          </w:tcPr>
          <w:p w14:paraId="45120B70" w14:textId="1A69F74E" w:rsidR="00181888" w:rsidRDefault="00181888" w:rsidP="00E968FA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ILAC-P10:01/20</w:t>
            </w:r>
            <w:r w:rsidR="00E968FA">
              <w:rPr>
                <w:sz w:val="24"/>
                <w:lang w:val="ru-RU"/>
              </w:rPr>
              <w:t>20</w:t>
            </w:r>
          </w:p>
        </w:tc>
        <w:tc>
          <w:tcPr>
            <w:tcW w:w="5806" w:type="dxa"/>
          </w:tcPr>
          <w:p w14:paraId="1E69CD1F" w14:textId="44150DB4" w:rsidR="00181888" w:rsidRPr="003E2A4A" w:rsidRDefault="00BB65CA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706505">
              <w:rPr>
                <w:bCs/>
                <w:kern w:val="32"/>
                <w:sz w:val="24"/>
                <w:lang w:eastAsia="ru-RU"/>
              </w:rPr>
              <w:t xml:space="preserve">Политика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ILAC</w:t>
            </w:r>
            <w:r w:rsidRPr="00706505">
              <w:rPr>
                <w:bCs/>
                <w:kern w:val="32"/>
                <w:sz w:val="24"/>
                <w:lang w:eastAsia="ru-RU"/>
              </w:rPr>
              <w:t xml:space="preserve"> по </w:t>
            </w:r>
            <w:proofErr w:type="spellStart"/>
            <w:r w:rsidRPr="00706505">
              <w:rPr>
                <w:bCs/>
                <w:kern w:val="32"/>
                <w:sz w:val="24"/>
                <w:lang w:eastAsia="ru-RU"/>
              </w:rPr>
              <w:t>прослеживаемости</w:t>
            </w:r>
            <w:proofErr w:type="spellEnd"/>
            <w:r w:rsidRPr="00706505">
              <w:rPr>
                <w:bCs/>
                <w:kern w:val="32"/>
                <w:sz w:val="24"/>
                <w:lang w:eastAsia="ru-RU"/>
              </w:rPr>
              <w:t xml:space="preserve"> результатов измерений</w:t>
            </w:r>
            <w:r w:rsidR="003E2A4A"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604DA246" w14:textId="3CA4EECC" w:rsidR="00BB65CA" w:rsidRPr="00392A65" w:rsidRDefault="00BB65CA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181888" w14:paraId="7AC7C826" w14:textId="77777777" w:rsidTr="00BB65CA">
        <w:tc>
          <w:tcPr>
            <w:tcW w:w="3539" w:type="dxa"/>
          </w:tcPr>
          <w:p w14:paraId="5E350FA9" w14:textId="7C219CBB" w:rsidR="00181888" w:rsidRDefault="00181888" w:rsidP="0096087F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ILAC P14:0</w:t>
            </w:r>
            <w:r w:rsidR="0096087F">
              <w:rPr>
                <w:sz w:val="24"/>
                <w:lang w:val="ru-RU"/>
              </w:rPr>
              <w:t>9</w:t>
            </w:r>
            <w:r w:rsidRPr="00181888">
              <w:rPr>
                <w:sz w:val="24"/>
                <w:lang w:val="ru-RU"/>
              </w:rPr>
              <w:t>/20</w:t>
            </w:r>
            <w:r w:rsidR="0096087F">
              <w:rPr>
                <w:sz w:val="24"/>
                <w:lang w:val="ru-RU"/>
              </w:rPr>
              <w:t>20</w:t>
            </w:r>
          </w:p>
        </w:tc>
        <w:tc>
          <w:tcPr>
            <w:tcW w:w="5806" w:type="dxa"/>
          </w:tcPr>
          <w:p w14:paraId="7824E90F" w14:textId="7F022D00" w:rsidR="00181888" w:rsidRDefault="00BB65CA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Политика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ILAC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в отношении неопределенности при калибровках</w:t>
            </w:r>
            <w:r w:rsidR="003E2A4A"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34A6B703" w14:textId="6D6C8B32" w:rsidR="00BB65CA" w:rsidRPr="00BB65CA" w:rsidRDefault="00BB65CA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181888" w14:paraId="3234E05D" w14:textId="77777777" w:rsidTr="00BB65CA">
        <w:tc>
          <w:tcPr>
            <w:tcW w:w="3539" w:type="dxa"/>
          </w:tcPr>
          <w:p w14:paraId="4E4CA299" w14:textId="00F41E41" w:rsidR="00181888" w:rsidRDefault="00181888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181888">
              <w:rPr>
                <w:sz w:val="24"/>
                <w:lang w:val="ru-RU"/>
              </w:rPr>
              <w:t>ILAC P15:05/2020</w:t>
            </w:r>
          </w:p>
        </w:tc>
        <w:tc>
          <w:tcPr>
            <w:tcW w:w="5806" w:type="dxa"/>
          </w:tcPr>
          <w:p w14:paraId="6D069FFF" w14:textId="636D9BE3" w:rsidR="00181888" w:rsidRPr="00BB65CA" w:rsidRDefault="00BB65CA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Применение 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ISO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>/</w:t>
            </w:r>
            <w:r w:rsidRPr="00706505">
              <w:rPr>
                <w:bCs/>
                <w:kern w:val="32"/>
                <w:sz w:val="24"/>
                <w:lang w:val="en-US" w:eastAsia="ru-RU"/>
              </w:rPr>
              <w:t>IEC</w:t>
            </w:r>
            <w:r w:rsidRPr="00BB65CA">
              <w:rPr>
                <w:bCs/>
                <w:kern w:val="32"/>
                <w:sz w:val="24"/>
                <w:lang w:val="ru-RU" w:eastAsia="ru-RU"/>
              </w:rPr>
              <w:t xml:space="preserve"> 17020:2012 для аккредитации органов инспекции</w:t>
            </w:r>
            <w:r w:rsidR="003E2A4A">
              <w:rPr>
                <w:bCs/>
                <w:kern w:val="32"/>
                <w:sz w:val="24"/>
                <w:lang w:val="ru-RU" w:eastAsia="ru-RU"/>
              </w:rPr>
              <w:t>.</w:t>
            </w:r>
          </w:p>
        </w:tc>
      </w:tr>
    </w:tbl>
    <w:p w14:paraId="21E81FE5" w14:textId="77777777" w:rsidR="00181888" w:rsidRDefault="00181888" w:rsidP="00B216A1">
      <w:pPr>
        <w:rPr>
          <w:lang w:eastAsia="ru-RU"/>
        </w:rPr>
      </w:pPr>
    </w:p>
    <w:p w14:paraId="1C94BE02" w14:textId="4C8D3C54" w:rsidR="00CA13E5" w:rsidRDefault="00CA13E5" w:rsidP="00CA13E5">
      <w:pPr>
        <w:ind w:firstLine="0"/>
        <w:rPr>
          <w:u w:val="single"/>
          <w:lang w:eastAsia="ru-RU"/>
        </w:rPr>
      </w:pPr>
      <w:r w:rsidRPr="00CA13E5">
        <w:rPr>
          <w:u w:val="single"/>
          <w:lang w:eastAsia="ru-RU"/>
        </w:rPr>
        <w:lastRenderedPageBreak/>
        <w:t>Уровень 2 - области деятельности по оценке соответствия, для которых ОА осуществляет предоставление аккредитации ООС в соответствии с требованиями нормативных документов, применяющихся в рамках Уровня 3</w:t>
      </w:r>
      <w:r>
        <w:rPr>
          <w:u w:val="single"/>
          <w:lang w:eastAsia="ru-RU"/>
        </w:rPr>
        <w:t>:</w:t>
      </w:r>
    </w:p>
    <w:p w14:paraId="4686E2A0" w14:textId="77777777" w:rsidR="00CA13E5" w:rsidRPr="003238EA" w:rsidRDefault="00CA13E5" w:rsidP="00CA13E5">
      <w:pPr>
        <w:pStyle w:val="aa"/>
        <w:spacing w:line="360" w:lineRule="auto"/>
        <w:ind w:firstLine="0"/>
        <w:rPr>
          <w:sz w:val="24"/>
          <w:lang w:val="ru-RU"/>
        </w:rPr>
      </w:pPr>
      <w:r w:rsidRPr="003238EA">
        <w:rPr>
          <w:sz w:val="24"/>
          <w:lang w:val="ru-RU"/>
        </w:rPr>
        <w:t>- калибровка;</w:t>
      </w:r>
    </w:p>
    <w:p w14:paraId="3FB0FA41" w14:textId="77777777" w:rsidR="00CA13E5" w:rsidRPr="005F1FB7" w:rsidRDefault="00CA13E5" w:rsidP="00CA13E5">
      <w:pPr>
        <w:pStyle w:val="aa"/>
        <w:spacing w:line="360" w:lineRule="auto"/>
        <w:ind w:firstLine="0"/>
        <w:rPr>
          <w:sz w:val="24"/>
          <w:lang w:val="ru-RU"/>
        </w:rPr>
      </w:pPr>
      <w:r w:rsidRPr="005F1FB7">
        <w:rPr>
          <w:sz w:val="24"/>
          <w:lang w:val="ru-RU"/>
        </w:rPr>
        <w:t>- испытания;</w:t>
      </w:r>
    </w:p>
    <w:p w14:paraId="037D5932" w14:textId="77777777" w:rsidR="00CA13E5" w:rsidRPr="00BE78FF" w:rsidRDefault="00CA13E5" w:rsidP="00CA13E5">
      <w:pPr>
        <w:pStyle w:val="aa"/>
        <w:spacing w:line="360" w:lineRule="auto"/>
        <w:ind w:firstLine="0"/>
        <w:rPr>
          <w:sz w:val="24"/>
          <w:lang w:val="ru-RU"/>
        </w:rPr>
      </w:pPr>
      <w:r w:rsidRPr="00BE78FF">
        <w:rPr>
          <w:sz w:val="24"/>
          <w:lang w:val="ru-RU"/>
        </w:rPr>
        <w:t>- медицинские/клинические испытания;</w:t>
      </w:r>
    </w:p>
    <w:p w14:paraId="7AD394DF" w14:textId="77777777" w:rsidR="00CA13E5" w:rsidRPr="00BE78FF" w:rsidRDefault="00CA13E5" w:rsidP="00CA13E5">
      <w:pPr>
        <w:pStyle w:val="aa"/>
        <w:spacing w:line="360" w:lineRule="auto"/>
        <w:ind w:firstLine="0"/>
        <w:rPr>
          <w:sz w:val="24"/>
          <w:lang w:val="ru-RU"/>
        </w:rPr>
      </w:pPr>
      <w:r w:rsidRPr="00BE78FF">
        <w:rPr>
          <w:sz w:val="24"/>
          <w:lang w:val="ru-RU"/>
        </w:rPr>
        <w:t>- инспекция;</w:t>
      </w:r>
    </w:p>
    <w:p w14:paraId="22033AAE" w14:textId="77777777" w:rsidR="00CA13E5" w:rsidRPr="009A7D8D" w:rsidRDefault="00CA13E5" w:rsidP="00CA13E5">
      <w:pPr>
        <w:pStyle w:val="aa"/>
        <w:spacing w:line="360" w:lineRule="auto"/>
        <w:ind w:firstLine="0"/>
        <w:rPr>
          <w:sz w:val="24"/>
          <w:lang w:val="ru-RU"/>
        </w:rPr>
      </w:pPr>
      <w:r w:rsidRPr="009A7D8D">
        <w:rPr>
          <w:sz w:val="24"/>
          <w:lang w:val="ru-RU"/>
        </w:rPr>
        <w:t>- сертификация систем менеджмента;</w:t>
      </w:r>
    </w:p>
    <w:p w14:paraId="70EEEEDD" w14:textId="77777777" w:rsidR="00CA13E5" w:rsidRPr="00FA591A" w:rsidRDefault="00CA13E5" w:rsidP="00CA13E5">
      <w:pPr>
        <w:pStyle w:val="aa"/>
        <w:spacing w:line="360" w:lineRule="auto"/>
        <w:ind w:firstLine="0"/>
        <w:rPr>
          <w:sz w:val="24"/>
          <w:lang w:val="ru-RU"/>
        </w:rPr>
      </w:pPr>
      <w:r w:rsidRPr="00FA591A">
        <w:rPr>
          <w:sz w:val="24"/>
          <w:lang w:val="ru-RU"/>
        </w:rPr>
        <w:t>- сертификация персонала;</w:t>
      </w:r>
    </w:p>
    <w:p w14:paraId="194E8355" w14:textId="77777777" w:rsidR="00CA13E5" w:rsidRPr="00E968FA" w:rsidRDefault="00CA13E5" w:rsidP="00CA13E5">
      <w:pPr>
        <w:pStyle w:val="aa"/>
        <w:spacing w:line="360" w:lineRule="auto"/>
        <w:ind w:firstLine="0"/>
        <w:rPr>
          <w:sz w:val="24"/>
          <w:lang w:val="ru-RU"/>
        </w:rPr>
      </w:pPr>
      <w:r w:rsidRPr="00E968FA">
        <w:rPr>
          <w:sz w:val="24"/>
          <w:lang w:val="ru-RU"/>
        </w:rPr>
        <w:t>- сертификация продукции;</w:t>
      </w:r>
    </w:p>
    <w:p w14:paraId="74110ED8" w14:textId="25879701" w:rsidR="00CA13E5" w:rsidRPr="00FA591A" w:rsidRDefault="00CA13E5" w:rsidP="00CA13E5">
      <w:pPr>
        <w:pStyle w:val="aa"/>
        <w:spacing w:line="360" w:lineRule="auto"/>
        <w:ind w:firstLine="0"/>
        <w:rPr>
          <w:sz w:val="24"/>
          <w:lang w:val="ru-RU"/>
        </w:rPr>
      </w:pPr>
      <w:r w:rsidRPr="00FA591A">
        <w:rPr>
          <w:sz w:val="24"/>
          <w:lang w:val="ru-RU"/>
        </w:rPr>
        <w:t xml:space="preserve">- </w:t>
      </w:r>
      <w:proofErr w:type="spellStart"/>
      <w:r w:rsidRPr="00FA591A">
        <w:rPr>
          <w:sz w:val="24"/>
          <w:lang w:val="ru-RU"/>
        </w:rPr>
        <w:t>валидация</w:t>
      </w:r>
      <w:proofErr w:type="spellEnd"/>
      <w:r w:rsidRPr="00FA591A">
        <w:rPr>
          <w:sz w:val="24"/>
          <w:lang w:val="ru-RU"/>
        </w:rPr>
        <w:t xml:space="preserve"> и верификация;</w:t>
      </w:r>
    </w:p>
    <w:p w14:paraId="4D7372CC" w14:textId="77777777" w:rsidR="00CA13E5" w:rsidRPr="00BE78FF" w:rsidRDefault="00CA13E5" w:rsidP="00CA13E5">
      <w:pPr>
        <w:pStyle w:val="aa"/>
        <w:spacing w:line="360" w:lineRule="auto"/>
        <w:ind w:firstLine="0"/>
        <w:rPr>
          <w:sz w:val="24"/>
          <w:lang w:val="ru-RU"/>
        </w:rPr>
      </w:pPr>
      <w:r w:rsidRPr="00BE78FF">
        <w:rPr>
          <w:sz w:val="24"/>
          <w:lang w:val="ru-RU"/>
        </w:rPr>
        <w:t>- проверка квалификации;</w:t>
      </w:r>
    </w:p>
    <w:p w14:paraId="03CC3801" w14:textId="6107DF8A" w:rsidR="00CA13E5" w:rsidRDefault="00CA13E5" w:rsidP="00CA13E5">
      <w:pPr>
        <w:ind w:firstLine="0"/>
      </w:pPr>
      <w:r w:rsidRPr="00BE78FF">
        <w:t>- производство стандартных образцов.</w:t>
      </w:r>
    </w:p>
    <w:p w14:paraId="725D5D46" w14:textId="174EE7ED" w:rsidR="00CA13E5" w:rsidRPr="00B82792" w:rsidRDefault="00B82792" w:rsidP="00B8279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4" w:name="_Toc80689987"/>
      <w:r w:rsidRPr="00B82792">
        <w:rPr>
          <w:rFonts w:ascii="Times New Roman" w:hAnsi="Times New Roman" w:cs="Times New Roman"/>
          <w:sz w:val="24"/>
          <w:szCs w:val="24"/>
        </w:rPr>
        <w:t xml:space="preserve">Документы, устанавливающие требования в отношении аккредитации </w:t>
      </w:r>
      <w:r w:rsidR="00875589">
        <w:rPr>
          <w:rFonts w:ascii="Times New Roman" w:hAnsi="Times New Roman" w:cs="Times New Roman"/>
          <w:sz w:val="24"/>
          <w:szCs w:val="24"/>
        </w:rPr>
        <w:t>калибровочных лабораторий</w:t>
      </w:r>
      <w:bookmarkEnd w:id="4"/>
      <w:r w:rsidRPr="00B827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E97F61" w14:textId="4ED4C1F5" w:rsidR="00BE78FF" w:rsidRPr="00BE78FF" w:rsidRDefault="00BE78FF" w:rsidP="00BE78FF">
      <w:pPr>
        <w:ind w:firstLine="0"/>
        <w:rPr>
          <w:u w:val="single"/>
        </w:rPr>
      </w:pPr>
      <w:r w:rsidRPr="00BE78FF">
        <w:rPr>
          <w:u w:val="single"/>
        </w:rPr>
        <w:t xml:space="preserve">Уровень 3 – документы, устанавливающие общие требования в отношении аккредитации </w:t>
      </w:r>
      <w:r>
        <w:rPr>
          <w:u w:val="single"/>
        </w:rPr>
        <w:t>калибровочных</w:t>
      </w:r>
      <w:r w:rsidRPr="00BE78FF">
        <w:rPr>
          <w:u w:val="single"/>
        </w:rPr>
        <w:t xml:space="preserve"> лабораторий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BE78FF" w:rsidRPr="00063EB8" w14:paraId="1629ADF1" w14:textId="77777777" w:rsidTr="00BB65CA">
        <w:tc>
          <w:tcPr>
            <w:tcW w:w="3539" w:type="dxa"/>
          </w:tcPr>
          <w:p w14:paraId="4EC86B1A" w14:textId="77777777" w:rsidR="00BE78FF" w:rsidRDefault="00BE78FF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FA591A">
              <w:rPr>
                <w:sz w:val="24"/>
                <w:lang w:val="ru-RU"/>
              </w:rPr>
              <w:t>ISO/IEC 17025:2017</w:t>
            </w:r>
          </w:p>
        </w:tc>
        <w:tc>
          <w:tcPr>
            <w:tcW w:w="5806" w:type="dxa"/>
          </w:tcPr>
          <w:p w14:paraId="79C1AD7E" w14:textId="28DDE381" w:rsidR="00BE78FF" w:rsidRPr="00392A65" w:rsidRDefault="00BB65CA" w:rsidP="003E2A4A">
            <w:pPr>
              <w:pStyle w:val="aa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Общие требования к компетентности испытательных и калибровочных лабораторий</w:t>
            </w:r>
            <w:r w:rsidR="003E2A4A">
              <w:rPr>
                <w:sz w:val="24"/>
                <w:lang w:val="ru-RU"/>
              </w:rPr>
              <w:t>.</w:t>
            </w:r>
          </w:p>
        </w:tc>
      </w:tr>
    </w:tbl>
    <w:p w14:paraId="5802B112" w14:textId="77777777" w:rsidR="00BE78FF" w:rsidRDefault="00BE78FF" w:rsidP="00BE78FF">
      <w:pPr>
        <w:pStyle w:val="af6"/>
        <w:ind w:left="928" w:firstLine="0"/>
        <w:rPr>
          <w:lang w:eastAsia="ru-RU"/>
        </w:rPr>
      </w:pPr>
    </w:p>
    <w:p w14:paraId="7A4FD40E" w14:textId="4EE31FF5" w:rsidR="00BE78FF" w:rsidRPr="00BE78FF" w:rsidRDefault="00BE78FF" w:rsidP="00BE78FF">
      <w:pPr>
        <w:ind w:firstLine="0"/>
        <w:rPr>
          <w:u w:val="single"/>
        </w:rPr>
      </w:pPr>
      <w:r w:rsidRPr="00BE78FF">
        <w:rPr>
          <w:u w:val="single"/>
        </w:rPr>
        <w:t xml:space="preserve">Уровень 4 – документы, устанавливающие дополнительные требования в отношении аккредитации </w:t>
      </w:r>
      <w:r>
        <w:rPr>
          <w:u w:val="single"/>
        </w:rPr>
        <w:t>калибровочных</w:t>
      </w:r>
      <w:r w:rsidRPr="00BE78FF">
        <w:rPr>
          <w:u w:val="single"/>
        </w:rPr>
        <w:t xml:space="preserve"> лабораторий, применяемые органами по аккредитации в соответствии с областью   </w:t>
      </w:r>
    </w:p>
    <w:p w14:paraId="63871917" w14:textId="77777777" w:rsidR="00BE78FF" w:rsidRDefault="00BE78FF" w:rsidP="00BE78FF">
      <w:pPr>
        <w:pStyle w:val="af6"/>
        <w:ind w:left="928" w:firstLine="0"/>
        <w:rPr>
          <w:lang w:eastAsia="ru-RU"/>
        </w:rPr>
      </w:pPr>
      <w:r>
        <w:rPr>
          <w:lang w:eastAsia="ru-RU"/>
        </w:rPr>
        <w:t>- не утверждены.</w:t>
      </w:r>
    </w:p>
    <w:p w14:paraId="50DA78DF" w14:textId="18D89F38" w:rsidR="00BE78FF" w:rsidRPr="00BE78FF" w:rsidRDefault="00BE78FF" w:rsidP="00BE78FF">
      <w:pPr>
        <w:ind w:firstLine="0"/>
        <w:rPr>
          <w:u w:val="single"/>
        </w:rPr>
      </w:pPr>
      <w:r w:rsidRPr="00BE78FF">
        <w:rPr>
          <w:u w:val="single"/>
        </w:rPr>
        <w:t xml:space="preserve">Уровень 5 – документы, устанавливающие дополнительные требования в отношении аккредитации </w:t>
      </w:r>
      <w:r>
        <w:rPr>
          <w:u w:val="single"/>
        </w:rPr>
        <w:t>калибровочных</w:t>
      </w:r>
      <w:r w:rsidRPr="00BE78FF">
        <w:rPr>
          <w:u w:val="single"/>
        </w:rPr>
        <w:t xml:space="preserve"> лабораторий, применяемые органами по оценке соответствия в соответствии с областью   </w:t>
      </w:r>
    </w:p>
    <w:p w14:paraId="685BE3F7" w14:textId="77777777" w:rsidR="00BE78FF" w:rsidRDefault="00BE78FF" w:rsidP="00BE78FF">
      <w:pPr>
        <w:pStyle w:val="af6"/>
        <w:ind w:left="928" w:firstLine="0"/>
        <w:rPr>
          <w:lang w:eastAsia="ru-RU"/>
        </w:rPr>
      </w:pPr>
      <w:r>
        <w:rPr>
          <w:lang w:eastAsia="ru-RU"/>
        </w:rPr>
        <w:t>- не утверждены.</w:t>
      </w:r>
    </w:p>
    <w:p w14:paraId="0DAF6720" w14:textId="5184FEA0" w:rsidR="00875589" w:rsidRPr="00B82792" w:rsidRDefault="00875589" w:rsidP="00875589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5" w:name="_Toc80689988"/>
      <w:r w:rsidRPr="00B82792">
        <w:rPr>
          <w:rFonts w:ascii="Times New Roman" w:hAnsi="Times New Roman" w:cs="Times New Roman"/>
          <w:sz w:val="24"/>
          <w:szCs w:val="24"/>
        </w:rPr>
        <w:lastRenderedPageBreak/>
        <w:t xml:space="preserve">Документы, устанавливающие требования в отношении аккредитации </w:t>
      </w:r>
      <w:r w:rsidR="00F36BDE">
        <w:rPr>
          <w:rFonts w:ascii="Times New Roman" w:hAnsi="Times New Roman" w:cs="Times New Roman"/>
          <w:sz w:val="24"/>
          <w:szCs w:val="24"/>
        </w:rPr>
        <w:t>испытательных лабораторий</w:t>
      </w:r>
      <w:bookmarkEnd w:id="5"/>
      <w:r w:rsidRPr="00B827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5788FF" w14:textId="4F5FB3FC" w:rsidR="00FA591A" w:rsidRPr="00FA591A" w:rsidRDefault="00FA591A" w:rsidP="00FA591A">
      <w:pPr>
        <w:ind w:firstLine="0"/>
        <w:rPr>
          <w:u w:val="single"/>
        </w:rPr>
      </w:pPr>
      <w:r w:rsidRPr="00FA591A">
        <w:rPr>
          <w:u w:val="single"/>
        </w:rPr>
        <w:t xml:space="preserve">Уровень 3 – документы, устанавливающие общие требования в отношении аккредитации </w:t>
      </w:r>
      <w:r>
        <w:rPr>
          <w:u w:val="single"/>
        </w:rPr>
        <w:t>испытательных лабораторий</w:t>
      </w:r>
      <w:r w:rsidRPr="00FA591A"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FA591A" w:rsidRPr="00063EB8" w14:paraId="00409BE0" w14:textId="77777777" w:rsidTr="00BB65CA">
        <w:tc>
          <w:tcPr>
            <w:tcW w:w="3539" w:type="dxa"/>
          </w:tcPr>
          <w:p w14:paraId="5E2F813E" w14:textId="7779D4EE" w:rsidR="00FA591A" w:rsidRDefault="00FA591A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FA591A">
              <w:rPr>
                <w:sz w:val="24"/>
                <w:lang w:val="ru-RU"/>
              </w:rPr>
              <w:t>ISO/IEC 17025:2017</w:t>
            </w:r>
          </w:p>
        </w:tc>
        <w:tc>
          <w:tcPr>
            <w:tcW w:w="5806" w:type="dxa"/>
          </w:tcPr>
          <w:p w14:paraId="5F7E02DC" w14:textId="45354D28" w:rsidR="00FA591A" w:rsidRPr="00392A65" w:rsidRDefault="00BB65CA" w:rsidP="003E2A4A">
            <w:pPr>
              <w:pStyle w:val="aa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Общие требования к компетентности испытательных и калибровочных лабораторий</w:t>
            </w:r>
            <w:r w:rsidR="003E2A4A">
              <w:rPr>
                <w:sz w:val="24"/>
                <w:lang w:val="ru-RU"/>
              </w:rPr>
              <w:t>.</w:t>
            </w:r>
          </w:p>
        </w:tc>
      </w:tr>
    </w:tbl>
    <w:p w14:paraId="025EA568" w14:textId="77777777" w:rsidR="00FA591A" w:rsidRDefault="00FA591A" w:rsidP="00FA591A">
      <w:pPr>
        <w:pStyle w:val="af6"/>
        <w:ind w:left="928" w:firstLine="0"/>
        <w:rPr>
          <w:lang w:eastAsia="ru-RU"/>
        </w:rPr>
      </w:pPr>
    </w:p>
    <w:p w14:paraId="03FC286E" w14:textId="389105E7" w:rsidR="00FA591A" w:rsidRPr="00FA591A" w:rsidRDefault="00FA591A" w:rsidP="00FA591A">
      <w:pPr>
        <w:ind w:firstLine="0"/>
        <w:rPr>
          <w:u w:val="single"/>
        </w:rPr>
      </w:pPr>
      <w:r w:rsidRPr="00FA591A">
        <w:rPr>
          <w:u w:val="single"/>
        </w:rPr>
        <w:t xml:space="preserve">Уровень 4 – документы, устанавливающие дополнительные требования в отношении аккредитации </w:t>
      </w:r>
      <w:r>
        <w:rPr>
          <w:u w:val="single"/>
        </w:rPr>
        <w:t>испытательных лабораторий</w:t>
      </w:r>
      <w:r w:rsidRPr="00FA591A">
        <w:rPr>
          <w:u w:val="single"/>
        </w:rPr>
        <w:t xml:space="preserve">, применяемые органами по аккредитации в соответствии с областью   </w:t>
      </w:r>
    </w:p>
    <w:p w14:paraId="7BA7A66D" w14:textId="77777777" w:rsidR="00FA591A" w:rsidRDefault="00FA591A" w:rsidP="00FA591A">
      <w:pPr>
        <w:pStyle w:val="af6"/>
        <w:ind w:left="928" w:firstLine="0"/>
        <w:rPr>
          <w:lang w:eastAsia="ru-RU"/>
        </w:rPr>
      </w:pPr>
      <w:r>
        <w:rPr>
          <w:lang w:eastAsia="ru-RU"/>
        </w:rPr>
        <w:t>- не утверждены.</w:t>
      </w:r>
    </w:p>
    <w:p w14:paraId="69A8A9B5" w14:textId="39B4ADC6" w:rsidR="00FA591A" w:rsidRPr="00FA591A" w:rsidRDefault="00FA591A" w:rsidP="00FA591A">
      <w:pPr>
        <w:ind w:firstLine="0"/>
        <w:rPr>
          <w:u w:val="single"/>
        </w:rPr>
      </w:pPr>
      <w:r w:rsidRPr="00FA591A">
        <w:rPr>
          <w:u w:val="single"/>
        </w:rPr>
        <w:t xml:space="preserve">Уровень 5 – документы, устанавливающие дополнительные требования в отношении аккредитации </w:t>
      </w:r>
      <w:r>
        <w:rPr>
          <w:u w:val="single"/>
        </w:rPr>
        <w:t>испытательных лабораторий</w:t>
      </w:r>
      <w:r w:rsidRPr="00FA591A">
        <w:rPr>
          <w:u w:val="single"/>
        </w:rPr>
        <w:t xml:space="preserve">, применяемые органами по оценке соответствия в соответствии с областью   </w:t>
      </w:r>
    </w:p>
    <w:p w14:paraId="06837B12" w14:textId="77777777" w:rsidR="00FA591A" w:rsidRDefault="00FA591A" w:rsidP="00FA591A">
      <w:pPr>
        <w:pStyle w:val="af6"/>
        <w:ind w:left="928" w:firstLine="0"/>
        <w:rPr>
          <w:lang w:eastAsia="ru-RU"/>
        </w:rPr>
      </w:pPr>
      <w:r>
        <w:rPr>
          <w:lang w:eastAsia="ru-RU"/>
        </w:rPr>
        <w:t>- не утверждены.</w:t>
      </w:r>
    </w:p>
    <w:p w14:paraId="1D13FDCF" w14:textId="4694BBFE" w:rsidR="00875589" w:rsidRPr="00B82792" w:rsidRDefault="00875589" w:rsidP="00875589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6" w:name="_Toc80689989"/>
      <w:r w:rsidRPr="00B82792">
        <w:rPr>
          <w:rFonts w:ascii="Times New Roman" w:hAnsi="Times New Roman" w:cs="Times New Roman"/>
          <w:sz w:val="24"/>
          <w:szCs w:val="24"/>
        </w:rPr>
        <w:t xml:space="preserve">Документы, устанавливающие требования в отношении аккредитации </w:t>
      </w:r>
      <w:r w:rsidR="00F36BDE">
        <w:rPr>
          <w:rFonts w:ascii="Times New Roman" w:hAnsi="Times New Roman" w:cs="Times New Roman"/>
          <w:sz w:val="24"/>
          <w:szCs w:val="24"/>
        </w:rPr>
        <w:t>лабораторий, осуществляющих медицинские/клинические испытания (исследования)</w:t>
      </w:r>
      <w:bookmarkEnd w:id="6"/>
      <w:r w:rsidRPr="00B827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DE0E11" w14:textId="2C117FAF" w:rsidR="003238EA" w:rsidRPr="00FA591A" w:rsidRDefault="003238EA" w:rsidP="003238EA">
      <w:pPr>
        <w:ind w:firstLine="0"/>
        <w:rPr>
          <w:u w:val="single"/>
        </w:rPr>
      </w:pPr>
      <w:r w:rsidRPr="00FA591A">
        <w:rPr>
          <w:u w:val="single"/>
        </w:rPr>
        <w:t xml:space="preserve">Уровень 3 – документы, устанавливающие общие требования в отношении аккредитации </w:t>
      </w:r>
      <w:r>
        <w:rPr>
          <w:u w:val="single"/>
        </w:rPr>
        <w:t>лабораторий, осуществляющих медицинские/клинические испытания (исследования)</w:t>
      </w:r>
      <w:r w:rsidRPr="00FA591A"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3238EA" w:rsidRPr="00063EB8" w14:paraId="37A489EB" w14:textId="77777777" w:rsidTr="00BB65CA">
        <w:tc>
          <w:tcPr>
            <w:tcW w:w="3539" w:type="dxa"/>
          </w:tcPr>
          <w:p w14:paraId="46CE77F8" w14:textId="196E8568" w:rsidR="003238EA" w:rsidRDefault="00BE78FF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BE78FF">
              <w:rPr>
                <w:rFonts w:hint="eastAsia"/>
                <w:sz w:val="24"/>
                <w:lang w:val="ru-RU"/>
              </w:rPr>
              <w:t>I</w:t>
            </w:r>
            <w:r w:rsidRPr="00BE78FF">
              <w:rPr>
                <w:sz w:val="24"/>
                <w:lang w:val="ru-RU"/>
              </w:rPr>
              <w:t>SO 15189:2012</w:t>
            </w:r>
          </w:p>
        </w:tc>
        <w:tc>
          <w:tcPr>
            <w:tcW w:w="5806" w:type="dxa"/>
          </w:tcPr>
          <w:p w14:paraId="79DD3E1B" w14:textId="17F5A12F" w:rsidR="003238EA" w:rsidRPr="00392A65" w:rsidRDefault="00BB65CA" w:rsidP="003E2A4A">
            <w:pPr>
              <w:pStyle w:val="aa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Лаборатории медицинские. Частные требования к качеству и компетентности</w:t>
            </w:r>
            <w:r w:rsidR="003E2A4A">
              <w:rPr>
                <w:sz w:val="24"/>
                <w:lang w:val="ru-RU"/>
              </w:rPr>
              <w:t>.</w:t>
            </w:r>
          </w:p>
        </w:tc>
      </w:tr>
    </w:tbl>
    <w:p w14:paraId="3E4BDCCE" w14:textId="77777777" w:rsidR="003238EA" w:rsidRDefault="003238EA" w:rsidP="003238EA">
      <w:pPr>
        <w:pStyle w:val="af6"/>
        <w:ind w:left="928" w:firstLine="0"/>
        <w:rPr>
          <w:lang w:eastAsia="ru-RU"/>
        </w:rPr>
      </w:pPr>
    </w:p>
    <w:p w14:paraId="7F629BE8" w14:textId="062285EA" w:rsidR="003238EA" w:rsidRPr="00FA591A" w:rsidRDefault="003238EA" w:rsidP="003238EA">
      <w:pPr>
        <w:ind w:firstLine="0"/>
        <w:rPr>
          <w:u w:val="single"/>
        </w:rPr>
      </w:pPr>
      <w:r w:rsidRPr="00FA591A">
        <w:rPr>
          <w:u w:val="single"/>
        </w:rPr>
        <w:t xml:space="preserve">Уровень 4 – документы, устанавливающие дополнительные требования в отношении аккредитации </w:t>
      </w:r>
      <w:r>
        <w:rPr>
          <w:u w:val="single"/>
        </w:rPr>
        <w:t>лабораторий</w:t>
      </w:r>
      <w:r w:rsidRPr="00FA591A">
        <w:rPr>
          <w:u w:val="single"/>
        </w:rPr>
        <w:t xml:space="preserve">, </w:t>
      </w:r>
      <w:r>
        <w:rPr>
          <w:u w:val="single"/>
        </w:rPr>
        <w:t>осуществляющих медицинские/клинические испытания (исследования),</w:t>
      </w:r>
      <w:r w:rsidRPr="00FA591A">
        <w:rPr>
          <w:u w:val="single"/>
        </w:rPr>
        <w:t xml:space="preserve"> применяемые органами по аккредитации в соответствии с областью   </w:t>
      </w:r>
    </w:p>
    <w:p w14:paraId="050401A8" w14:textId="77777777" w:rsidR="003238EA" w:rsidRDefault="003238EA" w:rsidP="003238EA">
      <w:pPr>
        <w:pStyle w:val="af6"/>
        <w:ind w:left="928" w:firstLine="0"/>
        <w:rPr>
          <w:lang w:eastAsia="ru-RU"/>
        </w:rPr>
      </w:pPr>
      <w:r>
        <w:rPr>
          <w:lang w:eastAsia="ru-RU"/>
        </w:rPr>
        <w:t>- не утверждены.</w:t>
      </w:r>
    </w:p>
    <w:p w14:paraId="05C02C94" w14:textId="53B03AD0" w:rsidR="003238EA" w:rsidRPr="00FA591A" w:rsidRDefault="003238EA" w:rsidP="003238EA">
      <w:pPr>
        <w:ind w:firstLine="0"/>
        <w:rPr>
          <w:u w:val="single"/>
        </w:rPr>
      </w:pPr>
      <w:r w:rsidRPr="00FA591A">
        <w:rPr>
          <w:u w:val="single"/>
        </w:rPr>
        <w:t xml:space="preserve">Уровень 5 – документы, устанавливающие дополнительные требования в отношении аккредитации </w:t>
      </w:r>
      <w:r>
        <w:rPr>
          <w:u w:val="single"/>
        </w:rPr>
        <w:t>лабораторий</w:t>
      </w:r>
      <w:r w:rsidRPr="00FA591A">
        <w:rPr>
          <w:u w:val="single"/>
        </w:rPr>
        <w:t xml:space="preserve">, </w:t>
      </w:r>
      <w:r>
        <w:rPr>
          <w:u w:val="single"/>
        </w:rPr>
        <w:t xml:space="preserve">осуществляющих медицинские/клинические испытания (исследования), </w:t>
      </w:r>
      <w:r w:rsidRPr="00FA591A">
        <w:rPr>
          <w:u w:val="single"/>
        </w:rPr>
        <w:t xml:space="preserve">применяемые органами по оценке соответствия в соответствии с областью   </w:t>
      </w:r>
    </w:p>
    <w:p w14:paraId="387AD320" w14:textId="77777777" w:rsidR="003238EA" w:rsidRDefault="003238EA" w:rsidP="003238EA">
      <w:pPr>
        <w:pStyle w:val="af6"/>
        <w:ind w:left="928" w:firstLine="0"/>
        <w:rPr>
          <w:lang w:eastAsia="ru-RU"/>
        </w:rPr>
      </w:pPr>
      <w:r>
        <w:rPr>
          <w:lang w:eastAsia="ru-RU"/>
        </w:rPr>
        <w:lastRenderedPageBreak/>
        <w:t>- не утверждены.</w:t>
      </w:r>
    </w:p>
    <w:p w14:paraId="22FCB71B" w14:textId="485BA821" w:rsidR="00875589" w:rsidRPr="00B82792" w:rsidRDefault="00875589" w:rsidP="00875589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7" w:name="_Toc80689990"/>
      <w:r w:rsidRPr="00B82792">
        <w:rPr>
          <w:rFonts w:ascii="Times New Roman" w:hAnsi="Times New Roman" w:cs="Times New Roman"/>
          <w:sz w:val="24"/>
          <w:szCs w:val="24"/>
        </w:rPr>
        <w:t xml:space="preserve">Документы, устанавливающие требования в отношении аккредитации органов </w:t>
      </w:r>
      <w:r w:rsidR="00F36BDE">
        <w:rPr>
          <w:rFonts w:ascii="Times New Roman" w:hAnsi="Times New Roman" w:cs="Times New Roman"/>
          <w:sz w:val="24"/>
          <w:szCs w:val="24"/>
        </w:rPr>
        <w:t>инспекции</w:t>
      </w:r>
      <w:bookmarkEnd w:id="7"/>
      <w:r w:rsidRPr="00B827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5F5EEF" w14:textId="65421FF1" w:rsidR="00BE78FF" w:rsidRPr="00FA591A" w:rsidRDefault="00BE78FF" w:rsidP="00BE78FF">
      <w:pPr>
        <w:ind w:firstLine="0"/>
        <w:rPr>
          <w:u w:val="single"/>
        </w:rPr>
      </w:pPr>
      <w:r w:rsidRPr="00FA591A">
        <w:rPr>
          <w:u w:val="single"/>
        </w:rPr>
        <w:t xml:space="preserve">Уровень 3 – документы, устанавливающие общие требования в отношении </w:t>
      </w:r>
      <w:r>
        <w:rPr>
          <w:u w:val="single"/>
        </w:rPr>
        <w:t>аккредитации органов инспекции</w:t>
      </w:r>
      <w:r w:rsidRPr="00FA591A"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BE78FF" w:rsidRPr="00063EB8" w14:paraId="4FE4D794" w14:textId="77777777" w:rsidTr="00CF28B2">
        <w:tc>
          <w:tcPr>
            <w:tcW w:w="3539" w:type="dxa"/>
          </w:tcPr>
          <w:p w14:paraId="23C9C799" w14:textId="69534EB0" w:rsidR="00BE78FF" w:rsidRDefault="00BE78FF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BE78FF">
              <w:rPr>
                <w:sz w:val="24"/>
                <w:lang w:val="ru-RU"/>
              </w:rPr>
              <w:t>ISO/IEC 17020:2012</w:t>
            </w:r>
          </w:p>
        </w:tc>
        <w:tc>
          <w:tcPr>
            <w:tcW w:w="5806" w:type="dxa"/>
          </w:tcPr>
          <w:p w14:paraId="0EFB0B15" w14:textId="27AFA264" w:rsidR="00BE78FF" w:rsidRPr="00392A65" w:rsidRDefault="00CF28B2" w:rsidP="003E2A4A">
            <w:pPr>
              <w:pStyle w:val="aa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Оценка соответствия. Требования к работе различных типов органов инспекции</w:t>
            </w:r>
            <w:r w:rsidR="003E2A4A">
              <w:rPr>
                <w:sz w:val="24"/>
                <w:lang w:val="ru-RU"/>
              </w:rPr>
              <w:t>.</w:t>
            </w:r>
          </w:p>
        </w:tc>
      </w:tr>
    </w:tbl>
    <w:p w14:paraId="192F3663" w14:textId="77777777" w:rsidR="00BE78FF" w:rsidRDefault="00BE78FF" w:rsidP="00BE78FF">
      <w:pPr>
        <w:pStyle w:val="af6"/>
        <w:ind w:left="928" w:firstLine="0"/>
        <w:rPr>
          <w:lang w:eastAsia="ru-RU"/>
        </w:rPr>
      </w:pPr>
    </w:p>
    <w:p w14:paraId="434643D7" w14:textId="34D046FB" w:rsidR="00BE78FF" w:rsidRPr="00FA591A" w:rsidRDefault="00BE78FF" w:rsidP="00BE78FF">
      <w:pPr>
        <w:ind w:firstLine="0"/>
        <w:rPr>
          <w:u w:val="single"/>
        </w:rPr>
      </w:pPr>
      <w:r w:rsidRPr="00FA591A">
        <w:rPr>
          <w:u w:val="single"/>
        </w:rPr>
        <w:t xml:space="preserve">Уровень 4 – документы, устанавливающие дополнительные требования в отношении </w:t>
      </w:r>
      <w:r>
        <w:rPr>
          <w:u w:val="single"/>
        </w:rPr>
        <w:t>аккредитации органов инспекции,</w:t>
      </w:r>
      <w:r w:rsidRPr="00FA591A">
        <w:rPr>
          <w:u w:val="single"/>
        </w:rPr>
        <w:t xml:space="preserve"> применяемые органами по аккредитации в соответствии с областью   </w:t>
      </w:r>
    </w:p>
    <w:p w14:paraId="79A55AB4" w14:textId="77777777" w:rsidR="00BE78FF" w:rsidRDefault="00BE78FF" w:rsidP="00BE78FF">
      <w:pPr>
        <w:pStyle w:val="af6"/>
        <w:ind w:left="928" w:firstLine="0"/>
        <w:rPr>
          <w:lang w:eastAsia="ru-RU"/>
        </w:rPr>
      </w:pPr>
      <w:r>
        <w:rPr>
          <w:lang w:eastAsia="ru-RU"/>
        </w:rPr>
        <w:t>- не утверждены.</w:t>
      </w:r>
    </w:p>
    <w:p w14:paraId="5795B628" w14:textId="065D219F" w:rsidR="00BE78FF" w:rsidRPr="00FA591A" w:rsidRDefault="00BE78FF" w:rsidP="00BE78FF">
      <w:pPr>
        <w:ind w:firstLine="0"/>
        <w:rPr>
          <w:u w:val="single"/>
        </w:rPr>
      </w:pPr>
      <w:r w:rsidRPr="00FA591A">
        <w:rPr>
          <w:u w:val="single"/>
        </w:rPr>
        <w:t xml:space="preserve">Уровень 5 – документы, устанавливающие дополнительные требования в отношении </w:t>
      </w:r>
      <w:r>
        <w:rPr>
          <w:u w:val="single"/>
        </w:rPr>
        <w:t xml:space="preserve">аккредитации органов инспекции, </w:t>
      </w:r>
      <w:r w:rsidRPr="00FA591A">
        <w:rPr>
          <w:u w:val="single"/>
        </w:rPr>
        <w:t xml:space="preserve">применяемые органами по оценке соответствия в соответствии с областью   </w:t>
      </w:r>
    </w:p>
    <w:p w14:paraId="257A05A8" w14:textId="77777777" w:rsidR="00BE78FF" w:rsidRDefault="00BE78FF" w:rsidP="00BE78FF">
      <w:pPr>
        <w:pStyle w:val="af6"/>
        <w:ind w:left="928" w:firstLine="0"/>
        <w:rPr>
          <w:lang w:eastAsia="ru-RU"/>
        </w:rPr>
      </w:pPr>
      <w:r>
        <w:rPr>
          <w:lang w:eastAsia="ru-RU"/>
        </w:rPr>
        <w:t>- не утверждены.</w:t>
      </w:r>
    </w:p>
    <w:p w14:paraId="54095688" w14:textId="77777777" w:rsidR="00875589" w:rsidRPr="00B82792" w:rsidRDefault="00875589" w:rsidP="00875589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8" w:name="_Toc80689991"/>
      <w:r w:rsidRPr="00B82792">
        <w:rPr>
          <w:rFonts w:ascii="Times New Roman" w:hAnsi="Times New Roman" w:cs="Times New Roman"/>
          <w:sz w:val="24"/>
          <w:szCs w:val="24"/>
        </w:rPr>
        <w:t>Документы, устанавливающие требования в отношении аккредитации органов по сертификации систем менеджмента</w:t>
      </w:r>
      <w:bookmarkEnd w:id="8"/>
      <w:r w:rsidRPr="00B827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DD4116" w14:textId="6F4334D5" w:rsidR="00CA13E5" w:rsidRPr="00CA13E5" w:rsidRDefault="00CA13E5" w:rsidP="00CA13E5">
      <w:pPr>
        <w:ind w:firstLine="0"/>
        <w:rPr>
          <w:u w:val="single"/>
          <w:lang w:eastAsia="ru-RU"/>
        </w:rPr>
      </w:pPr>
      <w:r>
        <w:rPr>
          <w:u w:val="single"/>
        </w:rPr>
        <w:t>Уровень 3 – документы, устанавливающие</w:t>
      </w:r>
      <w:r w:rsidR="00B82792">
        <w:rPr>
          <w:u w:val="single"/>
        </w:rPr>
        <w:t xml:space="preserve"> общие требования в отношении аккредитации органов по сертификации систем менеджмента</w:t>
      </w:r>
      <w:r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CA13E5" w14:paraId="32A76ABD" w14:textId="77777777" w:rsidTr="00EA1414">
        <w:tc>
          <w:tcPr>
            <w:tcW w:w="3539" w:type="dxa"/>
          </w:tcPr>
          <w:p w14:paraId="02D03834" w14:textId="015E56DF" w:rsidR="00CA13E5" w:rsidRPr="00E71C85" w:rsidRDefault="00B82792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E71C85">
              <w:rPr>
                <w:rFonts w:hint="eastAsia"/>
                <w:sz w:val="24"/>
                <w:lang w:val="ru-RU"/>
              </w:rPr>
              <w:t>ISO/IEC 17021-1:2015</w:t>
            </w:r>
          </w:p>
        </w:tc>
        <w:tc>
          <w:tcPr>
            <w:tcW w:w="5806" w:type="dxa"/>
          </w:tcPr>
          <w:p w14:paraId="483629FC" w14:textId="699142CD" w:rsidR="00CA13E5" w:rsidRDefault="00E71C85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E71C85">
              <w:rPr>
                <w:sz w:val="24"/>
                <w:lang w:val="ru-RU"/>
              </w:rPr>
              <w:t xml:space="preserve">Оценка соответствия. </w:t>
            </w:r>
            <w:r w:rsidR="003E2A4A" w:rsidRPr="00E71C85">
              <w:rPr>
                <w:sz w:val="24"/>
                <w:lang w:val="ru-RU"/>
              </w:rPr>
              <w:t>Требования к органам, проводящим аудит и сертификацию систем менеджмента.</w:t>
            </w:r>
            <w:r w:rsidRPr="00E71C85">
              <w:rPr>
                <w:sz w:val="24"/>
                <w:lang w:val="ru-RU"/>
              </w:rPr>
              <w:t xml:space="preserve"> Часть 1 Требования</w:t>
            </w:r>
            <w:r w:rsidR="00EA1414">
              <w:rPr>
                <w:sz w:val="24"/>
                <w:lang w:val="ru-RU"/>
              </w:rPr>
              <w:t>.</w:t>
            </w:r>
          </w:p>
          <w:p w14:paraId="0908D386" w14:textId="783A2C34" w:rsidR="00EA1414" w:rsidRPr="00392A65" w:rsidRDefault="00EA1414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CA13E5" w14:paraId="0E53B691" w14:textId="77777777" w:rsidTr="00EA1414">
        <w:tc>
          <w:tcPr>
            <w:tcW w:w="3539" w:type="dxa"/>
          </w:tcPr>
          <w:p w14:paraId="5BB6A1D3" w14:textId="19B633E9" w:rsidR="00CA13E5" w:rsidRDefault="00B82792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t>IAF MD 1:2018</w:t>
            </w:r>
          </w:p>
        </w:tc>
        <w:tc>
          <w:tcPr>
            <w:tcW w:w="5806" w:type="dxa"/>
          </w:tcPr>
          <w:p w14:paraId="60F572CD" w14:textId="04BC9934" w:rsidR="00CA13E5" w:rsidRPr="00EA1414" w:rsidRDefault="00EA1414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Обязательный документ IAF по аудиту и сертификации системы менеджмента, используемой организацией, имеющей несколько мест осуществления деятельности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086B100F" w14:textId="72B2961F" w:rsidR="00EA1414" w:rsidRPr="00392A65" w:rsidRDefault="00EA1414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CA13E5" w14:paraId="334080C6" w14:textId="77777777" w:rsidTr="00EA1414">
        <w:tc>
          <w:tcPr>
            <w:tcW w:w="3539" w:type="dxa"/>
          </w:tcPr>
          <w:p w14:paraId="3C8F851C" w14:textId="79D56FED" w:rsidR="00CA13E5" w:rsidRDefault="00B82792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t>IAF MD 2:2017</w:t>
            </w:r>
          </w:p>
        </w:tc>
        <w:tc>
          <w:tcPr>
            <w:tcW w:w="5806" w:type="dxa"/>
          </w:tcPr>
          <w:p w14:paraId="736A99C5" w14:textId="524E147D" w:rsidR="00CA13E5" w:rsidRPr="00EA1414" w:rsidRDefault="00EA1414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Обязательный документ IAF по передаче аккредитованной сертификации систем менеджмента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68F251FF" w14:textId="766DF55B" w:rsidR="00EA1414" w:rsidRPr="00392A65" w:rsidRDefault="00EA1414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CA13E5" w14:paraId="6D22C7E7" w14:textId="77777777" w:rsidTr="00EA1414">
        <w:tc>
          <w:tcPr>
            <w:tcW w:w="3539" w:type="dxa"/>
          </w:tcPr>
          <w:p w14:paraId="4C98FD4D" w14:textId="78C33EBC" w:rsidR="00CA13E5" w:rsidRDefault="00B82792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t>IAF MD 4:2018</w:t>
            </w:r>
          </w:p>
        </w:tc>
        <w:tc>
          <w:tcPr>
            <w:tcW w:w="5806" w:type="dxa"/>
          </w:tcPr>
          <w:p w14:paraId="224D65B8" w14:textId="1874ECE2" w:rsidR="00CA13E5" w:rsidRPr="00EA1414" w:rsidRDefault="00EA1414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Обязательный документ IAF по использованию информационно-коммуникационных технологий (ИКТ) для целей аудита/оценки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243A56DB" w14:textId="32131D07" w:rsidR="00EA1414" w:rsidRPr="00392A65" w:rsidRDefault="00EA1414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CA13E5" w14:paraId="23084FD4" w14:textId="77777777" w:rsidTr="00EA1414">
        <w:tc>
          <w:tcPr>
            <w:tcW w:w="3539" w:type="dxa"/>
          </w:tcPr>
          <w:p w14:paraId="6A5BD988" w14:textId="3423F18E" w:rsidR="00CA13E5" w:rsidRDefault="00B82792" w:rsidP="00E968FA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lastRenderedPageBreak/>
              <w:t>IAF MD 11:201</w:t>
            </w:r>
            <w:r w:rsidR="00E968FA">
              <w:rPr>
                <w:sz w:val="24"/>
                <w:lang w:val="ru-RU"/>
              </w:rPr>
              <w:t>3</w:t>
            </w:r>
          </w:p>
        </w:tc>
        <w:tc>
          <w:tcPr>
            <w:tcW w:w="5806" w:type="dxa"/>
          </w:tcPr>
          <w:p w14:paraId="5E70263D" w14:textId="58B05C0A" w:rsidR="00CA13E5" w:rsidRPr="00EA1414" w:rsidRDefault="00EA1414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Обязательный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документ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CB2EF6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по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применению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CB2EF6">
              <w:rPr>
                <w:bCs/>
                <w:kern w:val="32"/>
                <w:sz w:val="24"/>
                <w:lang w:val="ru-RU" w:eastAsia="ru-RU"/>
              </w:rPr>
              <w:t xml:space="preserve">ISO/IEC 17021 </w:t>
            </w:r>
            <w:r w:rsidRPr="005B14F0">
              <w:rPr>
                <w:bCs/>
                <w:kern w:val="32"/>
                <w:sz w:val="24"/>
                <w:lang w:eastAsia="ru-RU"/>
              </w:rPr>
              <w:t>для</w:t>
            </w:r>
            <w:r w:rsidRPr="00CB2EF6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аудита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интегрированных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систем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60B536E8" w14:textId="7B03DE32" w:rsidR="00EA1414" w:rsidRPr="00392A65" w:rsidRDefault="00EA1414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CA13E5" w14:paraId="59420588" w14:textId="77777777" w:rsidTr="00EA1414">
        <w:tc>
          <w:tcPr>
            <w:tcW w:w="3539" w:type="dxa"/>
          </w:tcPr>
          <w:p w14:paraId="10EB40ED" w14:textId="42E36F55" w:rsidR="00CA13E5" w:rsidRDefault="00B82792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rFonts w:hint="eastAsia"/>
                <w:sz w:val="24"/>
                <w:lang w:val="ru-RU"/>
              </w:rPr>
              <w:t>IAF MD 23:2018</w:t>
            </w:r>
          </w:p>
        </w:tc>
        <w:tc>
          <w:tcPr>
            <w:tcW w:w="5806" w:type="dxa"/>
          </w:tcPr>
          <w:p w14:paraId="2C266D76" w14:textId="00C7BF7B" w:rsidR="00CA13E5" w:rsidRPr="00EA1414" w:rsidRDefault="00EA1414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Обязательный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документ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402B39">
              <w:rPr>
                <w:bCs/>
                <w:kern w:val="32"/>
                <w:sz w:val="24"/>
                <w:lang w:val="en-US" w:eastAsia="ru-RU"/>
              </w:rPr>
              <w:t>IAF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по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контролю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юридических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лиц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, </w:t>
            </w:r>
            <w:r w:rsidRPr="005B14F0">
              <w:rPr>
                <w:bCs/>
                <w:kern w:val="32"/>
                <w:sz w:val="24"/>
                <w:lang w:eastAsia="ru-RU"/>
              </w:rPr>
              <w:t>действующих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от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имени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аккредитованных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органов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по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сертификации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систем</w:t>
            </w:r>
            <w:r w:rsidRPr="00EA1414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</w:tc>
      </w:tr>
    </w:tbl>
    <w:p w14:paraId="300E0D1A" w14:textId="77777777" w:rsidR="00CA13E5" w:rsidRDefault="00CA13E5" w:rsidP="00CA13E5">
      <w:pPr>
        <w:rPr>
          <w:lang w:eastAsia="ru-RU"/>
        </w:rPr>
      </w:pPr>
    </w:p>
    <w:p w14:paraId="070B5C08" w14:textId="3EC89875" w:rsidR="00B82792" w:rsidRPr="00CA13E5" w:rsidRDefault="00B82792" w:rsidP="009A7D8D">
      <w:pPr>
        <w:ind w:firstLine="0"/>
        <w:jc w:val="both"/>
        <w:rPr>
          <w:u w:val="single"/>
          <w:lang w:eastAsia="ru-RU"/>
        </w:rPr>
      </w:pPr>
      <w:r>
        <w:rPr>
          <w:u w:val="single"/>
        </w:rPr>
        <w:t xml:space="preserve">Уровень 4 – документы, устанавливающие дополнительные требования в отношении аккредитации органов по сертификации систем менеджмента, применяемые </w:t>
      </w:r>
      <w:r w:rsidR="00916EFF">
        <w:rPr>
          <w:u w:val="single"/>
        </w:rPr>
        <w:t xml:space="preserve">органами по аккредитации </w:t>
      </w:r>
      <w:r>
        <w:rPr>
          <w:u w:val="single"/>
        </w:rPr>
        <w:t xml:space="preserve">в соответствии с областью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B82792" w14:paraId="3A1823CA" w14:textId="77777777" w:rsidTr="00D462D0">
        <w:tc>
          <w:tcPr>
            <w:tcW w:w="3539" w:type="dxa"/>
          </w:tcPr>
          <w:p w14:paraId="59D65108" w14:textId="0F8C650A" w:rsidR="00B82792" w:rsidRDefault="009A7D8D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t>ISO/IEC 17021-2:2016</w:t>
            </w:r>
          </w:p>
        </w:tc>
        <w:tc>
          <w:tcPr>
            <w:tcW w:w="5806" w:type="dxa"/>
          </w:tcPr>
          <w:p w14:paraId="28FB208C" w14:textId="0A098EFB" w:rsidR="00B82792" w:rsidRPr="00D33AF9" w:rsidRDefault="00EA1414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</w:rPr>
              <w:t>Оценка соответствия. Требования к органам, проводящим аудит и сертификацию систем менеджмента. Часть 2. Требования компетентности для проведения аудитов и сертификации систем экологического менеджмента</w:t>
            </w:r>
            <w:r w:rsidRPr="00D33AF9">
              <w:rPr>
                <w:sz w:val="24"/>
                <w:lang w:val="ru-RU"/>
              </w:rPr>
              <w:t>.</w:t>
            </w:r>
          </w:p>
          <w:p w14:paraId="0DEF8D9B" w14:textId="2578DE76" w:rsidR="00EA1414" w:rsidRPr="00D33AF9" w:rsidRDefault="00EA1414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B82792" w14:paraId="36B17D6B" w14:textId="77777777" w:rsidTr="00D462D0">
        <w:tc>
          <w:tcPr>
            <w:tcW w:w="3539" w:type="dxa"/>
          </w:tcPr>
          <w:p w14:paraId="4B21C3DD" w14:textId="4E127947" w:rsidR="00B82792" w:rsidRDefault="009A7D8D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t>ISO/IEC 17021-3:201</w:t>
            </w:r>
            <w:r w:rsidRPr="009A7D8D">
              <w:rPr>
                <w:rFonts w:hint="eastAsia"/>
                <w:sz w:val="24"/>
                <w:lang w:val="ru-RU"/>
              </w:rPr>
              <w:t>7</w:t>
            </w:r>
          </w:p>
        </w:tc>
        <w:tc>
          <w:tcPr>
            <w:tcW w:w="5806" w:type="dxa"/>
          </w:tcPr>
          <w:p w14:paraId="6B6A56CF" w14:textId="2BBED6A1" w:rsidR="00B82792" w:rsidRPr="00D33AF9" w:rsidRDefault="00EA1414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</w:rPr>
              <w:t>Оценка соответствия. Требования к органам, проводящим аудит и сертификацию систем менеджмента. Часть 3. Требования компетентности для проведения аудита и сертификации систем менеджмента качества</w:t>
            </w:r>
            <w:r w:rsidRPr="00D33AF9">
              <w:rPr>
                <w:sz w:val="24"/>
                <w:lang w:val="ru-RU"/>
              </w:rPr>
              <w:t>.</w:t>
            </w:r>
          </w:p>
          <w:p w14:paraId="6963DA10" w14:textId="6C96ACA6" w:rsidR="00EA1414" w:rsidRPr="00D33AF9" w:rsidRDefault="00EA1414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B82792" w14:paraId="0EE11BB3" w14:textId="77777777" w:rsidTr="00D462D0">
        <w:tc>
          <w:tcPr>
            <w:tcW w:w="3539" w:type="dxa"/>
          </w:tcPr>
          <w:p w14:paraId="52253109" w14:textId="79159321" w:rsidR="00B82792" w:rsidRDefault="009A7D8D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rFonts w:hint="eastAsia"/>
                <w:sz w:val="24"/>
                <w:lang w:val="ru-RU"/>
              </w:rPr>
              <w:t>ISO/IEC 27006:2015</w:t>
            </w:r>
          </w:p>
        </w:tc>
        <w:tc>
          <w:tcPr>
            <w:tcW w:w="5806" w:type="dxa"/>
          </w:tcPr>
          <w:p w14:paraId="0A5EA7F5" w14:textId="7DCA8765" w:rsidR="00B82792" w:rsidRPr="00D33AF9" w:rsidRDefault="00F31427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</w:rPr>
              <w:t>Информационная технология. Методы и средства обеспечения безопасности. Требования к органам, осуществляющим аудит и сертификацию систем менеджмента информационной безопасности</w:t>
            </w:r>
            <w:r w:rsidR="00D462D0" w:rsidRPr="00D33AF9">
              <w:rPr>
                <w:sz w:val="24"/>
                <w:lang w:val="ru-RU"/>
              </w:rPr>
              <w:t>.</w:t>
            </w:r>
          </w:p>
          <w:p w14:paraId="77D704D3" w14:textId="59F796BD" w:rsidR="00F31427" w:rsidRPr="00D33AF9" w:rsidRDefault="00F31427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A7D8D" w14:paraId="25407288" w14:textId="77777777" w:rsidTr="00D462D0">
        <w:tc>
          <w:tcPr>
            <w:tcW w:w="3539" w:type="dxa"/>
          </w:tcPr>
          <w:p w14:paraId="278025A0" w14:textId="54107602" w:rsidR="009A7D8D" w:rsidRPr="009A7D8D" w:rsidRDefault="009A7D8D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t>ISO/TS 22003:2013</w:t>
            </w:r>
          </w:p>
        </w:tc>
        <w:tc>
          <w:tcPr>
            <w:tcW w:w="5806" w:type="dxa"/>
          </w:tcPr>
          <w:p w14:paraId="173DD1FA" w14:textId="5DB93323" w:rsidR="009A7D8D" w:rsidRPr="00D33AF9" w:rsidRDefault="00F31427" w:rsidP="00F31427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</w:rPr>
              <w:t>Системы менеджмента безопасности пищевых продуктов. Требования к органам, проводящим аудит и сертификацию систем менеджмента безопасности пищевых продуктов</w:t>
            </w:r>
            <w:r w:rsidR="00D462D0" w:rsidRPr="00D33AF9">
              <w:rPr>
                <w:sz w:val="24"/>
                <w:lang w:val="ru-RU"/>
              </w:rPr>
              <w:t>.</w:t>
            </w:r>
          </w:p>
          <w:p w14:paraId="7A302D22" w14:textId="40D71B44" w:rsidR="00F31427" w:rsidRPr="00D33AF9" w:rsidRDefault="00F31427" w:rsidP="00F31427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B82792" w14:paraId="394213B2" w14:textId="77777777" w:rsidTr="00D462D0">
        <w:tc>
          <w:tcPr>
            <w:tcW w:w="3539" w:type="dxa"/>
          </w:tcPr>
          <w:p w14:paraId="6CF05E0B" w14:textId="4C68BB9A" w:rsidR="00B82792" w:rsidRDefault="009A7D8D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rFonts w:hint="eastAsia"/>
                <w:sz w:val="24"/>
                <w:lang w:val="ru-RU"/>
              </w:rPr>
              <w:t>ISO 50003:2014</w:t>
            </w:r>
          </w:p>
        </w:tc>
        <w:tc>
          <w:tcPr>
            <w:tcW w:w="5806" w:type="dxa"/>
          </w:tcPr>
          <w:p w14:paraId="7DCB41B6" w14:textId="24EBB2E3" w:rsidR="00B82792" w:rsidRPr="00D33AF9" w:rsidRDefault="00D462D0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</w:rPr>
              <w:t>Системы энергетического менеджмента. Требования к органам, проводящим аудит и сертификацию систем энергетического менеджмента</w:t>
            </w:r>
            <w:r w:rsidRPr="00D33AF9">
              <w:rPr>
                <w:sz w:val="24"/>
                <w:lang w:val="ru-RU"/>
              </w:rPr>
              <w:t>.</w:t>
            </w:r>
          </w:p>
          <w:p w14:paraId="5C54B8CA" w14:textId="4420260D" w:rsidR="00D462D0" w:rsidRPr="00D33AF9" w:rsidRDefault="00D462D0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B82792" w14:paraId="52DDA4C4" w14:textId="77777777" w:rsidTr="00D462D0">
        <w:tc>
          <w:tcPr>
            <w:tcW w:w="3539" w:type="dxa"/>
          </w:tcPr>
          <w:p w14:paraId="36FA663C" w14:textId="74D769F7" w:rsidR="00B82792" w:rsidRDefault="009A7D8D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rFonts w:hint="eastAsia"/>
                <w:sz w:val="24"/>
                <w:lang w:val="ru-RU"/>
              </w:rPr>
              <w:t>ISO/IEC TS 17021-10:2018</w:t>
            </w:r>
          </w:p>
        </w:tc>
        <w:tc>
          <w:tcPr>
            <w:tcW w:w="5806" w:type="dxa"/>
          </w:tcPr>
          <w:p w14:paraId="3C5E03F4" w14:textId="013A7AE5" w:rsidR="00B82792" w:rsidRPr="00D33AF9" w:rsidRDefault="00D462D0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</w:rPr>
              <w:t xml:space="preserve">Оценка соответствия. Требования к органам, проводящим аудит и сертификацию систем менеджмента. Часть 10. Требования к компетентности персонала для проведения аудита и сертификации систем менеджмента профессиональной безопасности </w:t>
            </w:r>
            <w:r w:rsidRPr="00D33AF9">
              <w:rPr>
                <w:sz w:val="24"/>
              </w:rPr>
              <w:lastRenderedPageBreak/>
              <w:t>и здоровья</w:t>
            </w:r>
            <w:r w:rsidRPr="00D33AF9">
              <w:rPr>
                <w:sz w:val="24"/>
                <w:lang w:val="ru-RU"/>
              </w:rPr>
              <w:t>.</w:t>
            </w:r>
          </w:p>
          <w:p w14:paraId="3F30EC15" w14:textId="244816BD" w:rsidR="00D462D0" w:rsidRPr="00D33AF9" w:rsidRDefault="00D462D0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B82792" w14:paraId="6B8CB781" w14:textId="77777777" w:rsidTr="00D462D0">
        <w:tc>
          <w:tcPr>
            <w:tcW w:w="3539" w:type="dxa"/>
          </w:tcPr>
          <w:p w14:paraId="1C06C374" w14:textId="3BC72D29" w:rsidR="00B82792" w:rsidRDefault="009A7D8D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lastRenderedPageBreak/>
              <w:t>IAF MD 9:2017</w:t>
            </w:r>
          </w:p>
        </w:tc>
        <w:tc>
          <w:tcPr>
            <w:tcW w:w="5806" w:type="dxa"/>
          </w:tcPr>
          <w:p w14:paraId="5E8A4D6C" w14:textId="7AC8FE66" w:rsidR="00B82792" w:rsidRPr="00D33AF9" w:rsidRDefault="00D462D0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D33AF9">
              <w:rPr>
                <w:bCs/>
                <w:kern w:val="32"/>
                <w:sz w:val="24"/>
                <w:lang w:eastAsia="ru-RU"/>
              </w:rPr>
              <w:t>Применение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val="en-US" w:eastAsia="ru-RU"/>
              </w:rPr>
              <w:t>ISO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>/</w:t>
            </w:r>
            <w:r w:rsidRPr="00D33AF9">
              <w:rPr>
                <w:bCs/>
                <w:kern w:val="32"/>
                <w:sz w:val="24"/>
                <w:lang w:val="en-US" w:eastAsia="ru-RU"/>
              </w:rPr>
              <w:t>IEC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17021-1 </w:t>
            </w:r>
            <w:r w:rsidRPr="00D33AF9">
              <w:rPr>
                <w:bCs/>
                <w:kern w:val="32"/>
                <w:sz w:val="24"/>
                <w:lang w:eastAsia="ru-RU"/>
              </w:rPr>
              <w:t>в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области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систем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качества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медицинских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изделий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4A850139" w14:textId="06A0B69D" w:rsidR="00D462D0" w:rsidRPr="00D33AF9" w:rsidRDefault="00D462D0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A7D8D" w14:paraId="7753E7B1" w14:textId="77777777" w:rsidTr="00D462D0">
        <w:tc>
          <w:tcPr>
            <w:tcW w:w="3539" w:type="dxa"/>
          </w:tcPr>
          <w:p w14:paraId="3F5C5E72" w14:textId="030D9B3D" w:rsidR="009A7D8D" w:rsidRPr="009A7D8D" w:rsidRDefault="009A7D8D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rFonts w:hint="eastAsia"/>
                <w:sz w:val="24"/>
                <w:lang w:val="ru-RU"/>
              </w:rPr>
              <w:t>IAF MD 22:2019</w:t>
            </w:r>
          </w:p>
        </w:tc>
        <w:tc>
          <w:tcPr>
            <w:tcW w:w="5806" w:type="dxa"/>
          </w:tcPr>
          <w:p w14:paraId="0DF62D8B" w14:textId="73E1F039" w:rsidR="009A7D8D" w:rsidRPr="00D33AF9" w:rsidRDefault="00D462D0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D33AF9">
              <w:rPr>
                <w:bCs/>
                <w:kern w:val="32"/>
                <w:sz w:val="24"/>
                <w:lang w:eastAsia="ru-RU"/>
              </w:rPr>
              <w:t>Применение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val="en-US" w:eastAsia="ru-RU"/>
              </w:rPr>
              <w:t>ISO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>/</w:t>
            </w:r>
            <w:r w:rsidRPr="00D33AF9">
              <w:rPr>
                <w:bCs/>
                <w:kern w:val="32"/>
                <w:sz w:val="24"/>
                <w:lang w:val="en-US" w:eastAsia="ru-RU"/>
              </w:rPr>
              <w:t>IEC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17021-1 </w:t>
            </w:r>
            <w:r w:rsidRPr="00D33AF9">
              <w:rPr>
                <w:bCs/>
                <w:kern w:val="32"/>
                <w:sz w:val="24"/>
                <w:lang w:eastAsia="ru-RU"/>
              </w:rPr>
              <w:t>для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сертификации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систем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охраны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здоровья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и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обеспечения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безопасности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D33AF9">
              <w:rPr>
                <w:bCs/>
                <w:kern w:val="32"/>
                <w:sz w:val="24"/>
                <w:lang w:eastAsia="ru-RU"/>
              </w:rPr>
              <w:t>труда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55A007B1" w14:textId="48BCCC4B" w:rsidR="00D462D0" w:rsidRPr="00D33AF9" w:rsidRDefault="00D462D0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9A7D8D" w14:paraId="6AD30FA2" w14:textId="77777777" w:rsidTr="00D462D0">
        <w:tc>
          <w:tcPr>
            <w:tcW w:w="3539" w:type="dxa"/>
          </w:tcPr>
          <w:p w14:paraId="217A89FA" w14:textId="7B70CD48" w:rsidR="009A7D8D" w:rsidRPr="009A7D8D" w:rsidRDefault="009A7D8D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9A7D8D">
              <w:rPr>
                <w:sz w:val="24"/>
                <w:lang w:val="ru-RU"/>
              </w:rPr>
              <w:t>IAF MD 5:201</w:t>
            </w:r>
            <w:r w:rsidRPr="009A7D8D">
              <w:rPr>
                <w:rFonts w:hint="eastAsia"/>
                <w:sz w:val="24"/>
                <w:lang w:val="ru-RU"/>
              </w:rPr>
              <w:t>9</w:t>
            </w:r>
          </w:p>
        </w:tc>
        <w:tc>
          <w:tcPr>
            <w:tcW w:w="5806" w:type="dxa"/>
          </w:tcPr>
          <w:p w14:paraId="750C101D" w14:textId="0BD48AEA" w:rsidR="009A7D8D" w:rsidRPr="00D33AF9" w:rsidRDefault="00D462D0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bCs/>
                <w:kern w:val="32"/>
                <w:sz w:val="24"/>
                <w:lang w:eastAsia="ru-RU"/>
              </w:rPr>
              <w:t>Определение длительности аудита систем менеджмента качества, систем экологического менеджмента и систем менеджмента охраны здоровья и обеспечения безопасности труда</w:t>
            </w:r>
            <w:r w:rsidRPr="00D33AF9">
              <w:rPr>
                <w:bCs/>
                <w:kern w:val="32"/>
                <w:sz w:val="24"/>
                <w:lang w:val="ru-RU" w:eastAsia="ru-RU"/>
              </w:rPr>
              <w:t>.</w:t>
            </w:r>
          </w:p>
        </w:tc>
      </w:tr>
    </w:tbl>
    <w:p w14:paraId="7F4DE32F" w14:textId="77777777" w:rsidR="00F36BDE" w:rsidRDefault="00F36BDE" w:rsidP="0053141B">
      <w:pPr>
        <w:ind w:firstLine="0"/>
        <w:jc w:val="both"/>
        <w:rPr>
          <w:u w:val="single"/>
        </w:rPr>
      </w:pPr>
    </w:p>
    <w:p w14:paraId="48DE063F" w14:textId="05FD5FBF" w:rsidR="0053141B" w:rsidRPr="00CA13E5" w:rsidRDefault="0053141B" w:rsidP="0053141B">
      <w:pPr>
        <w:ind w:firstLine="0"/>
        <w:jc w:val="both"/>
        <w:rPr>
          <w:u w:val="single"/>
          <w:lang w:eastAsia="ru-RU"/>
        </w:rPr>
      </w:pPr>
      <w:r>
        <w:rPr>
          <w:u w:val="single"/>
        </w:rPr>
        <w:t xml:space="preserve">Уровень 5 – документы, устанавливающие дополнительные требования в отношении аккредитации органов по сертификации систем менеджмента, применяемые </w:t>
      </w:r>
      <w:r w:rsidR="00916EFF">
        <w:rPr>
          <w:u w:val="single"/>
        </w:rPr>
        <w:t xml:space="preserve">органами по оценке соответствия </w:t>
      </w:r>
      <w:r>
        <w:rPr>
          <w:u w:val="single"/>
        </w:rPr>
        <w:t xml:space="preserve">в соответствии с областью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53141B" w14:paraId="60E60AA9" w14:textId="77777777" w:rsidTr="00772DBB">
        <w:tc>
          <w:tcPr>
            <w:tcW w:w="3539" w:type="dxa"/>
          </w:tcPr>
          <w:p w14:paraId="08A27788" w14:textId="4DFBEF60" w:rsidR="0053141B" w:rsidRDefault="00E968FA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E968FA">
              <w:rPr>
                <w:rFonts w:hint="eastAsia"/>
                <w:sz w:val="24"/>
                <w:lang w:val="ru-RU"/>
              </w:rPr>
              <w:t>ISO 9001:2015</w:t>
            </w:r>
          </w:p>
        </w:tc>
        <w:tc>
          <w:tcPr>
            <w:tcW w:w="5806" w:type="dxa"/>
          </w:tcPr>
          <w:p w14:paraId="2AAABC0E" w14:textId="77777777" w:rsidR="0053141B" w:rsidRDefault="00D462D0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Системы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качества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. </w:t>
            </w:r>
            <w:r w:rsidRPr="005B14F0">
              <w:rPr>
                <w:bCs/>
                <w:kern w:val="32"/>
                <w:sz w:val="24"/>
                <w:lang w:eastAsia="ru-RU"/>
              </w:rPr>
              <w:t>Требования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5BD04B4F" w14:textId="0A9C5663" w:rsidR="00D462D0" w:rsidRPr="00D462D0" w:rsidRDefault="00D462D0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53141B" w14:paraId="6E7622C5" w14:textId="77777777" w:rsidTr="00772DBB">
        <w:tc>
          <w:tcPr>
            <w:tcW w:w="3539" w:type="dxa"/>
          </w:tcPr>
          <w:p w14:paraId="7433E3FC" w14:textId="72FD1F61" w:rsidR="0053141B" w:rsidRDefault="00E968FA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E968FA">
              <w:rPr>
                <w:rFonts w:hint="eastAsia"/>
                <w:sz w:val="24"/>
                <w:lang w:val="ru-RU"/>
              </w:rPr>
              <w:t>I</w:t>
            </w:r>
            <w:r w:rsidRPr="00E968FA">
              <w:rPr>
                <w:sz w:val="24"/>
                <w:lang w:val="ru-RU"/>
              </w:rPr>
              <w:t>SO 14001:20</w:t>
            </w:r>
            <w:r w:rsidRPr="00E968FA">
              <w:rPr>
                <w:rFonts w:hint="eastAsia"/>
                <w:sz w:val="24"/>
                <w:lang w:val="ru-RU"/>
              </w:rPr>
              <w:t>15</w:t>
            </w:r>
          </w:p>
        </w:tc>
        <w:tc>
          <w:tcPr>
            <w:tcW w:w="5806" w:type="dxa"/>
          </w:tcPr>
          <w:p w14:paraId="794D2499" w14:textId="77777777" w:rsidR="0053141B" w:rsidRDefault="00D462D0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Системы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экологического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 – </w:t>
            </w:r>
            <w:r w:rsidRPr="005B14F0">
              <w:rPr>
                <w:bCs/>
                <w:kern w:val="32"/>
                <w:sz w:val="24"/>
                <w:lang w:eastAsia="ru-RU"/>
              </w:rPr>
              <w:t>Требования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05BE3EA6" w14:textId="7B2298CF" w:rsidR="00D462D0" w:rsidRPr="00D462D0" w:rsidRDefault="00D462D0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53141B" w14:paraId="6E435494" w14:textId="77777777" w:rsidTr="00772DBB">
        <w:tc>
          <w:tcPr>
            <w:tcW w:w="3539" w:type="dxa"/>
          </w:tcPr>
          <w:p w14:paraId="4520CFCF" w14:textId="1F81F4E6" w:rsidR="0053141B" w:rsidRDefault="00E968FA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E968FA">
              <w:rPr>
                <w:sz w:val="24"/>
                <w:lang w:val="ru-RU"/>
              </w:rPr>
              <w:t>ISO 13485:2016</w:t>
            </w:r>
          </w:p>
        </w:tc>
        <w:tc>
          <w:tcPr>
            <w:tcW w:w="5806" w:type="dxa"/>
          </w:tcPr>
          <w:p w14:paraId="2D0B3F88" w14:textId="77777777" w:rsidR="0053141B" w:rsidRDefault="00D462D0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Изделия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медицинские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. </w:t>
            </w:r>
            <w:r w:rsidRPr="005B14F0">
              <w:rPr>
                <w:bCs/>
                <w:kern w:val="32"/>
                <w:sz w:val="24"/>
                <w:lang w:eastAsia="ru-RU"/>
              </w:rPr>
              <w:t>Системы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качества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. </w:t>
            </w:r>
            <w:r w:rsidRPr="005B14F0">
              <w:rPr>
                <w:bCs/>
                <w:kern w:val="32"/>
                <w:sz w:val="24"/>
                <w:lang w:eastAsia="ru-RU"/>
              </w:rPr>
              <w:t>Требования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16D115F0" w14:textId="20C7D38B" w:rsidR="00D462D0" w:rsidRPr="00D462D0" w:rsidRDefault="00D462D0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53141B" w14:paraId="6E34ADEB" w14:textId="77777777" w:rsidTr="00772DBB">
        <w:tc>
          <w:tcPr>
            <w:tcW w:w="3539" w:type="dxa"/>
          </w:tcPr>
          <w:p w14:paraId="28109B0B" w14:textId="23911B8D" w:rsidR="0053141B" w:rsidRPr="009A7D8D" w:rsidRDefault="00E968FA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E968FA">
              <w:rPr>
                <w:sz w:val="24"/>
                <w:lang w:val="ru-RU"/>
              </w:rPr>
              <w:t>ISO 22000:20</w:t>
            </w:r>
            <w:r w:rsidRPr="00E968FA">
              <w:rPr>
                <w:rFonts w:hint="eastAsia"/>
                <w:sz w:val="24"/>
                <w:lang w:val="ru-RU"/>
              </w:rPr>
              <w:t>18</w:t>
            </w:r>
          </w:p>
        </w:tc>
        <w:tc>
          <w:tcPr>
            <w:tcW w:w="5806" w:type="dxa"/>
          </w:tcPr>
          <w:p w14:paraId="6DBB0FD8" w14:textId="77777777" w:rsidR="0053141B" w:rsidRDefault="00D462D0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Системы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безопасности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пищевой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продукции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– </w:t>
            </w:r>
            <w:r w:rsidRPr="005B14F0">
              <w:rPr>
                <w:bCs/>
                <w:kern w:val="32"/>
                <w:sz w:val="24"/>
                <w:lang w:eastAsia="ru-RU"/>
              </w:rPr>
              <w:t>Требования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2018B06B" w14:textId="52D5C388" w:rsidR="00D462D0" w:rsidRPr="00D462D0" w:rsidRDefault="00D462D0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53141B" w14:paraId="227A958B" w14:textId="77777777" w:rsidTr="00772DBB">
        <w:tc>
          <w:tcPr>
            <w:tcW w:w="3539" w:type="dxa"/>
          </w:tcPr>
          <w:p w14:paraId="76010149" w14:textId="3C5BD0B3" w:rsidR="0053141B" w:rsidRDefault="00E968FA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E968FA">
              <w:rPr>
                <w:rFonts w:hint="eastAsia"/>
                <w:sz w:val="24"/>
                <w:lang w:val="ru-RU"/>
              </w:rPr>
              <w:t>ISO 45001:2018</w:t>
            </w:r>
          </w:p>
        </w:tc>
        <w:tc>
          <w:tcPr>
            <w:tcW w:w="5806" w:type="dxa"/>
          </w:tcPr>
          <w:p w14:paraId="349460BB" w14:textId="77777777" w:rsidR="0053141B" w:rsidRDefault="00D462D0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Системы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охраны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здоровья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и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обеспечения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безопасности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1F9B4389" w14:textId="5237751B" w:rsidR="00D462D0" w:rsidRPr="00D462D0" w:rsidRDefault="00D462D0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53141B" w14:paraId="53DE17C0" w14:textId="77777777" w:rsidTr="00772DBB">
        <w:tc>
          <w:tcPr>
            <w:tcW w:w="3539" w:type="dxa"/>
          </w:tcPr>
          <w:p w14:paraId="53C7C6DE" w14:textId="3B4FAA32" w:rsidR="0053141B" w:rsidRDefault="00E968FA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E968FA">
              <w:rPr>
                <w:rFonts w:hint="eastAsia"/>
                <w:sz w:val="24"/>
                <w:lang w:val="ru-RU"/>
              </w:rPr>
              <w:t>ISO 50001:2011</w:t>
            </w:r>
          </w:p>
        </w:tc>
        <w:tc>
          <w:tcPr>
            <w:tcW w:w="5806" w:type="dxa"/>
          </w:tcPr>
          <w:p w14:paraId="19691EF3" w14:textId="77777777" w:rsidR="0053141B" w:rsidRDefault="00D462D0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Системы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энергетического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5B14F0">
              <w:rPr>
                <w:bCs/>
                <w:kern w:val="32"/>
                <w:sz w:val="24"/>
                <w:lang w:val="en-US" w:eastAsia="ru-RU"/>
              </w:rPr>
              <w:t xml:space="preserve">. </w:t>
            </w:r>
            <w:r w:rsidRPr="005B14F0">
              <w:rPr>
                <w:bCs/>
                <w:kern w:val="32"/>
                <w:sz w:val="24"/>
                <w:lang w:eastAsia="ru-RU"/>
              </w:rPr>
              <w:t>Требования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  <w:p w14:paraId="32251687" w14:textId="6EE67025" w:rsidR="00D462D0" w:rsidRPr="00D462D0" w:rsidRDefault="00D462D0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  <w:tr w:rsidR="0053141B" w14:paraId="76EA8731" w14:textId="77777777" w:rsidTr="00772DBB">
        <w:tc>
          <w:tcPr>
            <w:tcW w:w="3539" w:type="dxa"/>
          </w:tcPr>
          <w:p w14:paraId="0A42115F" w14:textId="70D50C24" w:rsidR="0053141B" w:rsidRDefault="00E968FA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E968FA">
              <w:rPr>
                <w:sz w:val="24"/>
                <w:lang w:val="ru-RU"/>
              </w:rPr>
              <w:t>ISO/IEC 27001:2013</w:t>
            </w:r>
          </w:p>
        </w:tc>
        <w:tc>
          <w:tcPr>
            <w:tcW w:w="5806" w:type="dxa"/>
          </w:tcPr>
          <w:p w14:paraId="23A11D37" w14:textId="289C994D" w:rsidR="00D462D0" w:rsidRPr="00772DBB" w:rsidRDefault="00D462D0" w:rsidP="003E2A4A">
            <w:pPr>
              <w:pStyle w:val="aa"/>
              <w:ind w:firstLine="0"/>
              <w:rPr>
                <w:bCs/>
                <w:kern w:val="32"/>
                <w:sz w:val="24"/>
                <w:lang w:val="ru-RU" w:eastAsia="ru-RU"/>
              </w:rPr>
            </w:pPr>
            <w:r w:rsidRPr="005B14F0">
              <w:rPr>
                <w:bCs/>
                <w:kern w:val="32"/>
                <w:sz w:val="24"/>
                <w:lang w:eastAsia="ru-RU"/>
              </w:rPr>
              <w:t>Системы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менеджмента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информационной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</w:t>
            </w:r>
            <w:r w:rsidRPr="005B14F0">
              <w:rPr>
                <w:bCs/>
                <w:kern w:val="32"/>
                <w:sz w:val="24"/>
                <w:lang w:eastAsia="ru-RU"/>
              </w:rPr>
              <w:t>безопасности</w:t>
            </w:r>
            <w:r w:rsidRPr="00D462D0">
              <w:rPr>
                <w:bCs/>
                <w:kern w:val="32"/>
                <w:sz w:val="24"/>
                <w:lang w:val="ru-RU" w:eastAsia="ru-RU"/>
              </w:rPr>
              <w:t xml:space="preserve"> – </w:t>
            </w:r>
            <w:r w:rsidRPr="005B14F0">
              <w:rPr>
                <w:bCs/>
                <w:kern w:val="32"/>
                <w:sz w:val="24"/>
                <w:lang w:eastAsia="ru-RU"/>
              </w:rPr>
              <w:t>Требования</w:t>
            </w:r>
            <w:r>
              <w:rPr>
                <w:bCs/>
                <w:kern w:val="32"/>
                <w:sz w:val="24"/>
                <w:lang w:val="ru-RU" w:eastAsia="ru-RU"/>
              </w:rPr>
              <w:t>.</w:t>
            </w:r>
          </w:p>
        </w:tc>
      </w:tr>
    </w:tbl>
    <w:p w14:paraId="7229CE58" w14:textId="02D61C1D" w:rsidR="0053141B" w:rsidRDefault="0053141B" w:rsidP="00B216A1">
      <w:pPr>
        <w:rPr>
          <w:lang w:eastAsia="ru-RU"/>
        </w:rPr>
      </w:pPr>
    </w:p>
    <w:p w14:paraId="73E73B0E" w14:textId="3CE22DFD" w:rsidR="00875589" w:rsidRPr="00B82792" w:rsidRDefault="00875589" w:rsidP="00875589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9" w:name="_Toc80689992"/>
      <w:r w:rsidRPr="00B82792">
        <w:rPr>
          <w:rFonts w:ascii="Times New Roman" w:hAnsi="Times New Roman" w:cs="Times New Roman"/>
          <w:sz w:val="24"/>
          <w:szCs w:val="24"/>
        </w:rPr>
        <w:t xml:space="preserve">Документы, устанавливающие требования в отношении аккредитации органов по сертификации </w:t>
      </w:r>
      <w:r w:rsidR="00F36BDE">
        <w:rPr>
          <w:rFonts w:ascii="Times New Roman" w:hAnsi="Times New Roman" w:cs="Times New Roman"/>
          <w:sz w:val="24"/>
          <w:szCs w:val="24"/>
        </w:rPr>
        <w:t>персонала</w:t>
      </w:r>
      <w:bookmarkEnd w:id="9"/>
      <w:r w:rsidRPr="00B827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4D5666" w14:textId="4AEB265C" w:rsidR="00063EB8" w:rsidRPr="00CA13E5" w:rsidRDefault="00063EB8" w:rsidP="00063EB8">
      <w:pPr>
        <w:ind w:firstLine="0"/>
        <w:rPr>
          <w:u w:val="single"/>
          <w:lang w:eastAsia="ru-RU"/>
        </w:rPr>
      </w:pPr>
      <w:r>
        <w:rPr>
          <w:u w:val="single"/>
        </w:rPr>
        <w:t xml:space="preserve">Уровень 3 – документы, устанавливающие общие требования в отношении аккредитации органов по сертификации </w:t>
      </w:r>
      <w:r w:rsidR="00246A8B">
        <w:rPr>
          <w:u w:val="single"/>
        </w:rPr>
        <w:t>персонала</w:t>
      </w:r>
      <w:r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063EB8" w:rsidRPr="00063EB8" w14:paraId="443B9BB3" w14:textId="77777777" w:rsidTr="00772DBB">
        <w:tc>
          <w:tcPr>
            <w:tcW w:w="3539" w:type="dxa"/>
          </w:tcPr>
          <w:p w14:paraId="5DF837C2" w14:textId="71DDF45B" w:rsidR="00063EB8" w:rsidRDefault="00063EB8" w:rsidP="00246A8B">
            <w:pPr>
              <w:pStyle w:val="aa"/>
              <w:ind w:firstLine="0"/>
              <w:rPr>
                <w:sz w:val="24"/>
                <w:lang w:val="ru-RU"/>
              </w:rPr>
            </w:pPr>
            <w:r w:rsidRPr="00063EB8">
              <w:rPr>
                <w:sz w:val="24"/>
                <w:lang w:val="ru-RU"/>
              </w:rPr>
              <w:t>ISO/IEC 170</w:t>
            </w:r>
            <w:r w:rsidR="00246A8B">
              <w:rPr>
                <w:sz w:val="24"/>
                <w:lang w:val="ru-RU"/>
              </w:rPr>
              <w:t>24</w:t>
            </w:r>
            <w:r w:rsidRPr="00063EB8">
              <w:rPr>
                <w:sz w:val="24"/>
                <w:lang w:val="ru-RU"/>
              </w:rPr>
              <w:t>:2012</w:t>
            </w:r>
          </w:p>
        </w:tc>
        <w:tc>
          <w:tcPr>
            <w:tcW w:w="5806" w:type="dxa"/>
          </w:tcPr>
          <w:p w14:paraId="04440CDB" w14:textId="41ADD6C5" w:rsidR="00063EB8" w:rsidRPr="00D33AF9" w:rsidRDefault="00772DBB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</w:rPr>
              <w:t>Оценка соответствия. Общие требования к органам, проводящим сертификацию персонала</w:t>
            </w:r>
            <w:r w:rsidRPr="00D33AF9">
              <w:rPr>
                <w:sz w:val="24"/>
                <w:lang w:val="ru-RU"/>
              </w:rPr>
              <w:t>.</w:t>
            </w:r>
          </w:p>
          <w:p w14:paraId="167FE9DE" w14:textId="4EEA0EBB" w:rsidR="00772DBB" w:rsidRPr="00392A65" w:rsidRDefault="00772DBB" w:rsidP="003E2A4A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</w:tbl>
    <w:p w14:paraId="3DD108C1" w14:textId="77777777" w:rsidR="00063EB8" w:rsidRDefault="00063EB8" w:rsidP="00063EB8">
      <w:pPr>
        <w:rPr>
          <w:lang w:eastAsia="ru-RU"/>
        </w:rPr>
      </w:pPr>
    </w:p>
    <w:p w14:paraId="1749AF14" w14:textId="7A8FC424" w:rsidR="00063EB8" w:rsidRPr="00CA13E5" w:rsidRDefault="00063EB8" w:rsidP="00063EB8">
      <w:pPr>
        <w:ind w:firstLine="0"/>
        <w:jc w:val="both"/>
        <w:rPr>
          <w:u w:val="single"/>
          <w:lang w:eastAsia="ru-RU"/>
        </w:rPr>
      </w:pPr>
      <w:r>
        <w:rPr>
          <w:u w:val="single"/>
        </w:rPr>
        <w:t xml:space="preserve">Уровень 4 – документы, устанавливающие дополнительные требования в отношении аккредитации органов по сертификации </w:t>
      </w:r>
      <w:r w:rsidR="00246A8B">
        <w:rPr>
          <w:u w:val="single"/>
        </w:rPr>
        <w:t>персонала</w:t>
      </w:r>
      <w:r>
        <w:rPr>
          <w:u w:val="single"/>
        </w:rPr>
        <w:t xml:space="preserve">, применяемые органами по аккредитации в соответствии с областью   </w:t>
      </w:r>
    </w:p>
    <w:p w14:paraId="00CE5960" w14:textId="77777777" w:rsidR="00063EB8" w:rsidRDefault="00063EB8" w:rsidP="00063EB8">
      <w:pPr>
        <w:rPr>
          <w:lang w:eastAsia="ru-RU"/>
        </w:rPr>
      </w:pPr>
      <w:r>
        <w:rPr>
          <w:lang w:eastAsia="ru-RU"/>
        </w:rPr>
        <w:t>- не утверждены.</w:t>
      </w:r>
    </w:p>
    <w:p w14:paraId="074779D1" w14:textId="457EBABB" w:rsidR="00063EB8" w:rsidRPr="00CA13E5" w:rsidRDefault="00063EB8" w:rsidP="00063EB8">
      <w:pPr>
        <w:ind w:firstLine="0"/>
        <w:jc w:val="both"/>
        <w:rPr>
          <w:u w:val="single"/>
          <w:lang w:eastAsia="ru-RU"/>
        </w:rPr>
      </w:pPr>
      <w:r>
        <w:rPr>
          <w:u w:val="single"/>
        </w:rPr>
        <w:t xml:space="preserve">Уровень 5 – документы, устанавливающие дополнительные требования в отношении аккредитации органов по сертификации </w:t>
      </w:r>
      <w:r w:rsidR="00246A8B">
        <w:rPr>
          <w:u w:val="single"/>
        </w:rPr>
        <w:t>персонала</w:t>
      </w:r>
      <w:r>
        <w:rPr>
          <w:u w:val="single"/>
        </w:rPr>
        <w:t xml:space="preserve">, применяемые органами по оценке соответствия в соответствии с областью   </w:t>
      </w:r>
    </w:p>
    <w:p w14:paraId="5C18F468" w14:textId="77777777" w:rsidR="00063EB8" w:rsidRDefault="00063EB8" w:rsidP="00063EB8">
      <w:pPr>
        <w:rPr>
          <w:lang w:eastAsia="ru-RU"/>
        </w:rPr>
      </w:pPr>
      <w:r>
        <w:rPr>
          <w:lang w:eastAsia="ru-RU"/>
        </w:rPr>
        <w:t>- не утверждены.</w:t>
      </w:r>
    </w:p>
    <w:p w14:paraId="795A7C5F" w14:textId="60AB6B4F" w:rsidR="00875589" w:rsidRPr="00B82792" w:rsidRDefault="00875589" w:rsidP="00875589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10" w:name="_Toc80689993"/>
      <w:r w:rsidRPr="00B82792">
        <w:rPr>
          <w:rFonts w:ascii="Times New Roman" w:hAnsi="Times New Roman" w:cs="Times New Roman"/>
          <w:sz w:val="24"/>
          <w:szCs w:val="24"/>
        </w:rPr>
        <w:t xml:space="preserve">Документы, устанавливающие требования в отношении аккредитации органов по сертификации </w:t>
      </w:r>
      <w:r w:rsidR="00F36BDE">
        <w:rPr>
          <w:rFonts w:ascii="Times New Roman" w:hAnsi="Times New Roman" w:cs="Times New Roman"/>
          <w:sz w:val="24"/>
          <w:szCs w:val="24"/>
        </w:rPr>
        <w:t>продукции</w:t>
      </w:r>
      <w:bookmarkEnd w:id="10"/>
      <w:r w:rsidRPr="00B827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D761F1" w14:textId="7EB3F1FF" w:rsidR="00E968FA" w:rsidRPr="00CA13E5" w:rsidRDefault="00E968FA" w:rsidP="00E968FA">
      <w:pPr>
        <w:ind w:firstLine="0"/>
        <w:rPr>
          <w:u w:val="single"/>
          <w:lang w:eastAsia="ru-RU"/>
        </w:rPr>
      </w:pPr>
      <w:r>
        <w:rPr>
          <w:u w:val="single"/>
        </w:rPr>
        <w:t xml:space="preserve">Уровень 3 – документы, устанавливающие общие требования в отношении аккредитации органов по сертификации продукции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E968FA" w:rsidRPr="00063EB8" w14:paraId="512DB8DE" w14:textId="77777777" w:rsidTr="003E4119">
        <w:tc>
          <w:tcPr>
            <w:tcW w:w="3539" w:type="dxa"/>
          </w:tcPr>
          <w:p w14:paraId="7DD543D2" w14:textId="7566093C" w:rsidR="00E968FA" w:rsidRDefault="00063EB8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063EB8">
              <w:rPr>
                <w:sz w:val="24"/>
                <w:lang w:val="ru-RU"/>
              </w:rPr>
              <w:t>ISO/IEC 17065:2012</w:t>
            </w:r>
          </w:p>
        </w:tc>
        <w:tc>
          <w:tcPr>
            <w:tcW w:w="5806" w:type="dxa"/>
          </w:tcPr>
          <w:p w14:paraId="7997D75B" w14:textId="307CBF73" w:rsidR="003E4119" w:rsidRPr="00D33AF9" w:rsidRDefault="003E4119" w:rsidP="003E4119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</w:rPr>
              <w:t>Оценка соответствия. Требования к органам по сертификации продукции, процессов и услуг</w:t>
            </w:r>
            <w:r w:rsidRPr="00D33AF9">
              <w:rPr>
                <w:sz w:val="24"/>
                <w:lang w:val="ru-RU"/>
              </w:rPr>
              <w:t>.</w:t>
            </w:r>
          </w:p>
        </w:tc>
      </w:tr>
    </w:tbl>
    <w:p w14:paraId="2FC465C7" w14:textId="74064B1E" w:rsidR="00E968FA" w:rsidRDefault="00E968FA" w:rsidP="00B216A1">
      <w:pPr>
        <w:rPr>
          <w:lang w:eastAsia="ru-RU"/>
        </w:rPr>
      </w:pPr>
    </w:p>
    <w:p w14:paraId="5638CE01" w14:textId="3691486D" w:rsidR="00E968FA" w:rsidRPr="00CA13E5" w:rsidRDefault="00E968FA" w:rsidP="00E968FA">
      <w:pPr>
        <w:ind w:firstLine="0"/>
        <w:jc w:val="both"/>
        <w:rPr>
          <w:u w:val="single"/>
          <w:lang w:eastAsia="ru-RU"/>
        </w:rPr>
      </w:pPr>
      <w:r>
        <w:rPr>
          <w:u w:val="single"/>
        </w:rPr>
        <w:t xml:space="preserve">Уровень 4 – документы, устанавливающие дополнительные требования в отношении аккредитации органов по сертификации продукции, применяемые органами по аккредитации в соответствии с областью   </w:t>
      </w:r>
    </w:p>
    <w:p w14:paraId="71D26B2D" w14:textId="57C67594" w:rsidR="00E968FA" w:rsidRDefault="00063EB8" w:rsidP="00E968FA">
      <w:pPr>
        <w:rPr>
          <w:lang w:eastAsia="ru-RU"/>
        </w:rPr>
      </w:pPr>
      <w:r>
        <w:rPr>
          <w:lang w:eastAsia="ru-RU"/>
        </w:rPr>
        <w:t>- не утверждены.</w:t>
      </w:r>
    </w:p>
    <w:p w14:paraId="306682A7" w14:textId="6DBC5B42" w:rsidR="00E968FA" w:rsidRPr="00CA13E5" w:rsidRDefault="00E968FA" w:rsidP="00E968FA">
      <w:pPr>
        <w:ind w:firstLine="0"/>
        <w:jc w:val="both"/>
        <w:rPr>
          <w:u w:val="single"/>
          <w:lang w:eastAsia="ru-RU"/>
        </w:rPr>
      </w:pPr>
      <w:r>
        <w:rPr>
          <w:u w:val="single"/>
        </w:rPr>
        <w:t xml:space="preserve">Уровень 5 – документы, устанавливающие дополнительные требования в отношении аккредитации органов по сертификации </w:t>
      </w:r>
      <w:r w:rsidR="00537629">
        <w:rPr>
          <w:u w:val="single"/>
        </w:rPr>
        <w:t>продукции</w:t>
      </w:r>
      <w:r>
        <w:rPr>
          <w:u w:val="single"/>
        </w:rPr>
        <w:t xml:space="preserve">, применяемые органами по оценке соответствия в соответствии с областью   </w:t>
      </w:r>
    </w:p>
    <w:p w14:paraId="2C8ED6E4" w14:textId="00BC6DA1" w:rsidR="00CA13E5" w:rsidRDefault="00063EB8" w:rsidP="00B216A1">
      <w:pPr>
        <w:rPr>
          <w:lang w:eastAsia="ru-RU"/>
        </w:rPr>
      </w:pPr>
      <w:r>
        <w:rPr>
          <w:lang w:eastAsia="ru-RU"/>
        </w:rPr>
        <w:t>- не утверждены.</w:t>
      </w:r>
    </w:p>
    <w:p w14:paraId="1F6232D6" w14:textId="773B69A2" w:rsidR="00875589" w:rsidRPr="00B82792" w:rsidRDefault="00875589" w:rsidP="00875589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11" w:name="_Toc80689994"/>
      <w:r w:rsidRPr="00B82792">
        <w:rPr>
          <w:rFonts w:ascii="Times New Roman" w:hAnsi="Times New Roman" w:cs="Times New Roman"/>
          <w:sz w:val="24"/>
          <w:szCs w:val="24"/>
        </w:rPr>
        <w:t xml:space="preserve">Документы, устанавливающие требования в отношении аккредитации органов по </w:t>
      </w:r>
      <w:proofErr w:type="spellStart"/>
      <w:r w:rsidR="00F36BDE">
        <w:rPr>
          <w:rFonts w:ascii="Times New Roman" w:hAnsi="Times New Roman" w:cs="Times New Roman"/>
          <w:sz w:val="24"/>
          <w:szCs w:val="24"/>
        </w:rPr>
        <w:t>валидации</w:t>
      </w:r>
      <w:proofErr w:type="spellEnd"/>
      <w:r w:rsidR="00F36BDE">
        <w:rPr>
          <w:rFonts w:ascii="Times New Roman" w:hAnsi="Times New Roman" w:cs="Times New Roman"/>
          <w:sz w:val="24"/>
          <w:szCs w:val="24"/>
        </w:rPr>
        <w:t xml:space="preserve"> и верификации</w:t>
      </w:r>
      <w:bookmarkEnd w:id="11"/>
      <w:r w:rsidR="00F36B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0DC904" w14:textId="787432D5" w:rsidR="00063EB8" w:rsidRPr="00CA13E5" w:rsidRDefault="00063EB8" w:rsidP="00063EB8">
      <w:pPr>
        <w:ind w:firstLine="0"/>
        <w:rPr>
          <w:u w:val="single"/>
          <w:lang w:eastAsia="ru-RU"/>
        </w:rPr>
      </w:pPr>
      <w:r>
        <w:rPr>
          <w:u w:val="single"/>
        </w:rPr>
        <w:t xml:space="preserve">Уровень 3 – документы, устанавливающие общие требования в отношении аккредитации органов по </w:t>
      </w:r>
      <w:proofErr w:type="spellStart"/>
      <w:r>
        <w:rPr>
          <w:u w:val="single"/>
        </w:rPr>
        <w:t>валидации</w:t>
      </w:r>
      <w:proofErr w:type="spellEnd"/>
      <w:r>
        <w:rPr>
          <w:u w:val="single"/>
        </w:rPr>
        <w:t xml:space="preserve"> и верификации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4272A3" w:rsidRPr="00063EB8" w14:paraId="6692E5F2" w14:textId="77777777" w:rsidTr="003E4119">
        <w:tc>
          <w:tcPr>
            <w:tcW w:w="3539" w:type="dxa"/>
          </w:tcPr>
          <w:p w14:paraId="11833756" w14:textId="233C5429" w:rsidR="004272A3" w:rsidRPr="003E4119" w:rsidRDefault="004272A3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4272A3">
              <w:rPr>
                <w:sz w:val="24"/>
                <w:lang w:val="ru-RU"/>
              </w:rPr>
              <w:t>ISO/IEC 17029:2019</w:t>
            </w:r>
          </w:p>
        </w:tc>
        <w:tc>
          <w:tcPr>
            <w:tcW w:w="5806" w:type="dxa"/>
          </w:tcPr>
          <w:p w14:paraId="71EE85E0" w14:textId="004E2AD0" w:rsidR="004272A3" w:rsidRPr="003E4119" w:rsidRDefault="004272A3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4272A3">
              <w:rPr>
                <w:sz w:val="24"/>
                <w:lang w:val="ru-RU"/>
              </w:rPr>
              <w:t xml:space="preserve">Оценка соответствия. Общие принципы и требования к органам по </w:t>
            </w:r>
            <w:proofErr w:type="spellStart"/>
            <w:r w:rsidRPr="004272A3">
              <w:rPr>
                <w:sz w:val="24"/>
                <w:lang w:val="ru-RU"/>
              </w:rPr>
              <w:t>валидации</w:t>
            </w:r>
            <w:proofErr w:type="spellEnd"/>
            <w:r w:rsidRPr="004272A3">
              <w:rPr>
                <w:sz w:val="24"/>
                <w:lang w:val="ru-RU"/>
              </w:rPr>
              <w:t xml:space="preserve"> и верификации</w:t>
            </w:r>
          </w:p>
        </w:tc>
      </w:tr>
    </w:tbl>
    <w:p w14:paraId="0C49897E" w14:textId="77777777" w:rsidR="00063EB8" w:rsidRDefault="00063EB8" w:rsidP="00063EB8">
      <w:pPr>
        <w:rPr>
          <w:lang w:eastAsia="ru-RU"/>
        </w:rPr>
      </w:pPr>
    </w:p>
    <w:p w14:paraId="7C2C6509" w14:textId="3D506649" w:rsidR="00063EB8" w:rsidRPr="00CA13E5" w:rsidRDefault="00063EB8" w:rsidP="00063EB8">
      <w:pPr>
        <w:ind w:firstLine="0"/>
        <w:jc w:val="both"/>
        <w:rPr>
          <w:u w:val="single"/>
          <w:lang w:eastAsia="ru-RU"/>
        </w:rPr>
      </w:pPr>
      <w:r>
        <w:rPr>
          <w:u w:val="single"/>
        </w:rPr>
        <w:t xml:space="preserve">Уровень 4 – документы, устанавливающие дополнительные требования в отношении аккредитации органов по </w:t>
      </w:r>
      <w:proofErr w:type="spellStart"/>
      <w:r>
        <w:rPr>
          <w:u w:val="single"/>
        </w:rPr>
        <w:t>валидации</w:t>
      </w:r>
      <w:proofErr w:type="spellEnd"/>
      <w:r>
        <w:rPr>
          <w:u w:val="single"/>
        </w:rPr>
        <w:t xml:space="preserve"> и верификации, применяемые органами по аккредитации в соответствии с областью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4272A3" w:rsidRPr="00063EB8" w14:paraId="1B0635A8" w14:textId="77777777" w:rsidTr="00D92CB6">
        <w:tc>
          <w:tcPr>
            <w:tcW w:w="3539" w:type="dxa"/>
          </w:tcPr>
          <w:p w14:paraId="7401D8A6" w14:textId="77777777" w:rsidR="004272A3" w:rsidRDefault="004272A3" w:rsidP="00D92CB6">
            <w:pPr>
              <w:pStyle w:val="aa"/>
              <w:ind w:firstLine="0"/>
              <w:rPr>
                <w:sz w:val="24"/>
                <w:lang w:val="ru-RU"/>
              </w:rPr>
            </w:pPr>
            <w:r w:rsidRPr="00063EB8">
              <w:rPr>
                <w:sz w:val="24"/>
                <w:lang w:val="ru-RU"/>
              </w:rPr>
              <w:t>ISO 14065:2020</w:t>
            </w:r>
          </w:p>
        </w:tc>
        <w:tc>
          <w:tcPr>
            <w:tcW w:w="5806" w:type="dxa"/>
          </w:tcPr>
          <w:p w14:paraId="05E13B10" w14:textId="77777777" w:rsidR="004272A3" w:rsidRDefault="004272A3" w:rsidP="00D92CB6">
            <w:pPr>
              <w:pStyle w:val="aa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Общие принципы и требования в отношении органов, осуществляющих </w:t>
            </w:r>
            <w:proofErr w:type="spellStart"/>
            <w:r>
              <w:rPr>
                <w:sz w:val="24"/>
                <w:lang w:val="ru-RU"/>
              </w:rPr>
              <w:t>валидацию</w:t>
            </w:r>
            <w:proofErr w:type="spellEnd"/>
            <w:r>
              <w:rPr>
                <w:sz w:val="24"/>
                <w:lang w:val="ru-RU"/>
              </w:rPr>
              <w:t xml:space="preserve"> и верификацию экологической информации.</w:t>
            </w:r>
          </w:p>
          <w:p w14:paraId="2CA397E0" w14:textId="77777777" w:rsidR="004272A3" w:rsidRPr="00392A65" w:rsidRDefault="004272A3" w:rsidP="00D92CB6">
            <w:pPr>
              <w:pStyle w:val="aa"/>
              <w:ind w:firstLine="0"/>
              <w:rPr>
                <w:sz w:val="24"/>
                <w:lang w:val="ru-RU"/>
              </w:rPr>
            </w:pPr>
          </w:p>
        </w:tc>
      </w:tr>
    </w:tbl>
    <w:p w14:paraId="30A43988" w14:textId="5070D0DD" w:rsidR="00063EB8" w:rsidRPr="00CA13E5" w:rsidRDefault="00063EB8" w:rsidP="00063EB8">
      <w:pPr>
        <w:ind w:firstLine="0"/>
        <w:jc w:val="both"/>
        <w:rPr>
          <w:u w:val="single"/>
          <w:lang w:eastAsia="ru-RU"/>
        </w:rPr>
      </w:pPr>
      <w:r>
        <w:rPr>
          <w:u w:val="single"/>
        </w:rPr>
        <w:t xml:space="preserve">Уровень 5 – документы, устанавливающие дополнительные требования в отношении аккредитации органов по </w:t>
      </w:r>
      <w:proofErr w:type="spellStart"/>
      <w:r>
        <w:rPr>
          <w:u w:val="single"/>
        </w:rPr>
        <w:t>валидации</w:t>
      </w:r>
      <w:proofErr w:type="spellEnd"/>
      <w:r>
        <w:rPr>
          <w:u w:val="single"/>
        </w:rPr>
        <w:t xml:space="preserve"> и верификации, применяемые органами по оценке соответствия в соответствии с областью   </w:t>
      </w:r>
    </w:p>
    <w:p w14:paraId="273FDBCB" w14:textId="77777777" w:rsidR="00063EB8" w:rsidRDefault="00063EB8" w:rsidP="00063EB8">
      <w:pPr>
        <w:rPr>
          <w:lang w:eastAsia="ru-RU"/>
        </w:rPr>
      </w:pPr>
      <w:r>
        <w:rPr>
          <w:lang w:eastAsia="ru-RU"/>
        </w:rPr>
        <w:t>- не утверждены.</w:t>
      </w:r>
    </w:p>
    <w:p w14:paraId="15450BFE" w14:textId="76E4A175" w:rsidR="00875589" w:rsidRPr="00B82792" w:rsidRDefault="00875589" w:rsidP="00875589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12" w:name="_Toc80689995"/>
      <w:r w:rsidRPr="00B82792">
        <w:rPr>
          <w:rFonts w:ascii="Times New Roman" w:hAnsi="Times New Roman" w:cs="Times New Roman"/>
          <w:sz w:val="24"/>
          <w:szCs w:val="24"/>
        </w:rPr>
        <w:t xml:space="preserve">Документы, устанавливающие требования в отношении аккредитации </w:t>
      </w:r>
      <w:r w:rsidR="00F36BDE">
        <w:rPr>
          <w:rFonts w:ascii="Times New Roman" w:hAnsi="Times New Roman" w:cs="Times New Roman"/>
          <w:sz w:val="24"/>
          <w:szCs w:val="24"/>
        </w:rPr>
        <w:t>провайдеров проверки квалификации</w:t>
      </w:r>
      <w:bookmarkEnd w:id="12"/>
      <w:r w:rsidRPr="00B827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9E61E" w14:textId="7D6541BD" w:rsidR="00BE78FF" w:rsidRPr="00FA591A" w:rsidRDefault="00BE78FF" w:rsidP="00BE78FF">
      <w:pPr>
        <w:ind w:firstLine="0"/>
        <w:rPr>
          <w:u w:val="single"/>
        </w:rPr>
      </w:pPr>
      <w:r w:rsidRPr="00FA591A">
        <w:rPr>
          <w:u w:val="single"/>
        </w:rPr>
        <w:t xml:space="preserve">Уровень 3 – документы, устанавливающие общие требования в отношении аккредитации </w:t>
      </w:r>
      <w:r>
        <w:rPr>
          <w:u w:val="single"/>
        </w:rPr>
        <w:t>провайдеров проверки квалификации</w:t>
      </w:r>
      <w:r w:rsidRPr="00FA591A"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BE78FF" w:rsidRPr="00063EB8" w14:paraId="6FAED67C" w14:textId="77777777" w:rsidTr="003E4119">
        <w:tc>
          <w:tcPr>
            <w:tcW w:w="3539" w:type="dxa"/>
          </w:tcPr>
          <w:p w14:paraId="03EDC5B3" w14:textId="744429D7" w:rsidR="00BE78FF" w:rsidRDefault="00BE78FF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D90BEE">
              <w:rPr>
                <w:sz w:val="24"/>
                <w:lang w:val="ru-RU"/>
              </w:rPr>
              <w:t>17043:2010</w:t>
            </w:r>
          </w:p>
        </w:tc>
        <w:tc>
          <w:tcPr>
            <w:tcW w:w="5806" w:type="dxa"/>
          </w:tcPr>
          <w:p w14:paraId="53C60B5D" w14:textId="59EC5CD7" w:rsidR="00BE78FF" w:rsidRPr="003E4119" w:rsidRDefault="003E4119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3E4119">
              <w:rPr>
                <w:sz w:val="24"/>
                <w:lang w:val="ru-RU"/>
              </w:rPr>
              <w:t>Оценка соответствия. Общие требования к проведению проверки квалификации.</w:t>
            </w:r>
          </w:p>
        </w:tc>
      </w:tr>
    </w:tbl>
    <w:p w14:paraId="21673BE0" w14:textId="77777777" w:rsidR="00BE78FF" w:rsidRDefault="00BE78FF" w:rsidP="00BE78FF">
      <w:pPr>
        <w:pStyle w:val="af6"/>
        <w:ind w:left="928" w:firstLine="0"/>
        <w:rPr>
          <w:lang w:eastAsia="ru-RU"/>
        </w:rPr>
      </w:pPr>
    </w:p>
    <w:p w14:paraId="1070B85A" w14:textId="62AEFB97" w:rsidR="00BE78FF" w:rsidRPr="00FA591A" w:rsidRDefault="00BE78FF" w:rsidP="00BE78FF">
      <w:pPr>
        <w:ind w:firstLine="0"/>
        <w:rPr>
          <w:u w:val="single"/>
        </w:rPr>
      </w:pPr>
      <w:r w:rsidRPr="00FA591A">
        <w:rPr>
          <w:u w:val="single"/>
        </w:rPr>
        <w:t xml:space="preserve">Уровень 4 – документы, устанавливающие дополнительные требования в отношении аккредитации </w:t>
      </w:r>
      <w:r>
        <w:rPr>
          <w:u w:val="single"/>
        </w:rPr>
        <w:t>провайдеров проверки квалификации</w:t>
      </w:r>
      <w:r w:rsidRPr="00FA591A">
        <w:rPr>
          <w:u w:val="single"/>
        </w:rPr>
        <w:t xml:space="preserve">, применяемые органами по аккредитации в соответствии с областью   </w:t>
      </w:r>
    </w:p>
    <w:p w14:paraId="4F5CFC1B" w14:textId="77777777" w:rsidR="00BE78FF" w:rsidRDefault="00BE78FF" w:rsidP="00BE78FF">
      <w:pPr>
        <w:pStyle w:val="af6"/>
        <w:ind w:left="928" w:firstLine="0"/>
        <w:rPr>
          <w:lang w:eastAsia="ru-RU"/>
        </w:rPr>
      </w:pPr>
      <w:r>
        <w:rPr>
          <w:lang w:eastAsia="ru-RU"/>
        </w:rPr>
        <w:t>- не утверждены.</w:t>
      </w:r>
    </w:p>
    <w:p w14:paraId="3D40867A" w14:textId="2C1AD4DA" w:rsidR="00BE78FF" w:rsidRPr="00FA591A" w:rsidRDefault="00BE78FF" w:rsidP="00BE78FF">
      <w:pPr>
        <w:ind w:firstLine="0"/>
        <w:rPr>
          <w:u w:val="single"/>
        </w:rPr>
      </w:pPr>
      <w:r w:rsidRPr="00FA591A">
        <w:rPr>
          <w:u w:val="single"/>
        </w:rPr>
        <w:t xml:space="preserve">Уровень 5 – документы, устанавливающие дополнительные требования в отношении аккредитации </w:t>
      </w:r>
      <w:r>
        <w:rPr>
          <w:u w:val="single"/>
        </w:rPr>
        <w:t>провайдеров проверки квалификации</w:t>
      </w:r>
      <w:r w:rsidRPr="00FA591A">
        <w:rPr>
          <w:u w:val="single"/>
        </w:rPr>
        <w:t xml:space="preserve">, применяемые органами по оценке соответствия в соответствии с областью   </w:t>
      </w:r>
    </w:p>
    <w:p w14:paraId="6F73DB05" w14:textId="77777777" w:rsidR="00BE78FF" w:rsidRDefault="00BE78FF" w:rsidP="00BE78FF">
      <w:pPr>
        <w:pStyle w:val="af6"/>
        <w:ind w:left="928" w:firstLine="0"/>
        <w:rPr>
          <w:lang w:eastAsia="ru-RU"/>
        </w:rPr>
      </w:pPr>
      <w:r>
        <w:rPr>
          <w:lang w:eastAsia="ru-RU"/>
        </w:rPr>
        <w:t>- не утверждены.</w:t>
      </w:r>
    </w:p>
    <w:p w14:paraId="14E9D75B" w14:textId="41FC94D9" w:rsidR="00875589" w:rsidRPr="00B82792" w:rsidRDefault="00875589" w:rsidP="00875589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13" w:name="_Toc80689996"/>
      <w:r w:rsidRPr="00B82792">
        <w:rPr>
          <w:rFonts w:ascii="Times New Roman" w:hAnsi="Times New Roman" w:cs="Times New Roman"/>
          <w:sz w:val="24"/>
          <w:szCs w:val="24"/>
        </w:rPr>
        <w:t xml:space="preserve">Документы, устанавливающие требования в отношении аккредитации </w:t>
      </w:r>
      <w:r w:rsidR="00F36BDE">
        <w:rPr>
          <w:rFonts w:ascii="Times New Roman" w:hAnsi="Times New Roman" w:cs="Times New Roman"/>
          <w:sz w:val="24"/>
          <w:szCs w:val="24"/>
        </w:rPr>
        <w:t>производителей стандартных образцов</w:t>
      </w:r>
      <w:bookmarkEnd w:id="13"/>
      <w:r w:rsidRPr="00B827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A653D0" w14:textId="182DC6A7" w:rsidR="00BE78FF" w:rsidRPr="00FA591A" w:rsidRDefault="00BE78FF" w:rsidP="00BE78FF">
      <w:pPr>
        <w:ind w:firstLine="0"/>
        <w:rPr>
          <w:u w:val="single"/>
        </w:rPr>
      </w:pPr>
      <w:r w:rsidRPr="00FA591A">
        <w:rPr>
          <w:u w:val="single"/>
        </w:rPr>
        <w:t xml:space="preserve">Уровень 3 – документы, устанавливающие общие требования в отношении аккредитации </w:t>
      </w:r>
      <w:r w:rsidR="00875589">
        <w:rPr>
          <w:u w:val="single"/>
        </w:rPr>
        <w:t>производителей стандартных образцов</w:t>
      </w:r>
      <w:r w:rsidRPr="00FA591A">
        <w:rPr>
          <w:u w:val="single"/>
        </w:rPr>
        <w:t xml:space="preserve">   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BE78FF" w:rsidRPr="00063EB8" w14:paraId="57A22590" w14:textId="77777777" w:rsidTr="00D33AF9">
        <w:tc>
          <w:tcPr>
            <w:tcW w:w="3539" w:type="dxa"/>
          </w:tcPr>
          <w:p w14:paraId="69EA3C49" w14:textId="1E84174B" w:rsidR="00BE78FF" w:rsidRDefault="00BE78FF" w:rsidP="003E2A4A">
            <w:pPr>
              <w:pStyle w:val="aa"/>
              <w:ind w:firstLine="0"/>
              <w:rPr>
                <w:sz w:val="24"/>
                <w:lang w:val="ru-RU"/>
              </w:rPr>
            </w:pPr>
            <w:r w:rsidRPr="00FA591A">
              <w:rPr>
                <w:sz w:val="24"/>
                <w:lang w:val="ru-RU"/>
              </w:rPr>
              <w:t xml:space="preserve">ISO/IEC </w:t>
            </w:r>
            <w:r w:rsidR="00875589" w:rsidRPr="00875589">
              <w:rPr>
                <w:sz w:val="24"/>
                <w:lang w:val="ru-RU"/>
              </w:rPr>
              <w:t>17034:2016</w:t>
            </w:r>
          </w:p>
        </w:tc>
        <w:tc>
          <w:tcPr>
            <w:tcW w:w="5806" w:type="dxa"/>
          </w:tcPr>
          <w:p w14:paraId="5A17A1AC" w14:textId="20ABE4A0" w:rsidR="00D33AF9" w:rsidRPr="00392A65" w:rsidRDefault="00D33AF9" w:rsidP="00D33AF9">
            <w:pPr>
              <w:pStyle w:val="aa"/>
              <w:ind w:firstLine="0"/>
              <w:rPr>
                <w:sz w:val="24"/>
                <w:lang w:val="ru-RU"/>
              </w:rPr>
            </w:pPr>
            <w:r w:rsidRPr="00D33AF9">
              <w:rPr>
                <w:sz w:val="24"/>
                <w:lang w:val="ru-RU"/>
              </w:rPr>
              <w:t xml:space="preserve">Общие требования к компетентности производителей </w:t>
            </w:r>
            <w:r w:rsidRPr="00D33AF9">
              <w:rPr>
                <w:sz w:val="24"/>
                <w:lang w:val="ru-RU"/>
              </w:rPr>
              <w:lastRenderedPageBreak/>
              <w:t>стандартных образцов</w:t>
            </w:r>
            <w:r>
              <w:rPr>
                <w:sz w:val="24"/>
                <w:lang w:val="ru-RU"/>
              </w:rPr>
              <w:t>.</w:t>
            </w:r>
          </w:p>
        </w:tc>
      </w:tr>
    </w:tbl>
    <w:p w14:paraId="0287FC9A" w14:textId="77777777" w:rsidR="00BE78FF" w:rsidRDefault="00BE78FF" w:rsidP="00BE78FF">
      <w:pPr>
        <w:pStyle w:val="af6"/>
        <w:ind w:left="928" w:firstLine="0"/>
        <w:rPr>
          <w:lang w:eastAsia="ru-RU"/>
        </w:rPr>
      </w:pPr>
    </w:p>
    <w:p w14:paraId="35F25A04" w14:textId="3D50A1F9" w:rsidR="00BE78FF" w:rsidRPr="00FA591A" w:rsidRDefault="00BE78FF" w:rsidP="00BE78FF">
      <w:pPr>
        <w:ind w:firstLine="0"/>
        <w:rPr>
          <w:u w:val="single"/>
        </w:rPr>
      </w:pPr>
      <w:r w:rsidRPr="00FA591A">
        <w:rPr>
          <w:u w:val="single"/>
        </w:rPr>
        <w:t xml:space="preserve">Уровень 4 – документы, устанавливающие дополнительные требования в отношении аккредитации </w:t>
      </w:r>
      <w:r w:rsidR="00875589">
        <w:rPr>
          <w:u w:val="single"/>
        </w:rPr>
        <w:t>производителей стандартных образцов</w:t>
      </w:r>
      <w:r w:rsidRPr="00FA591A">
        <w:rPr>
          <w:u w:val="single"/>
        </w:rPr>
        <w:t xml:space="preserve">, применяемые органами по аккредитации в соответствии с областью   </w:t>
      </w:r>
    </w:p>
    <w:p w14:paraId="2D741C88" w14:textId="77777777" w:rsidR="00BE78FF" w:rsidRDefault="00BE78FF" w:rsidP="00BE78FF">
      <w:pPr>
        <w:pStyle w:val="af6"/>
        <w:ind w:left="928" w:firstLine="0"/>
        <w:rPr>
          <w:lang w:eastAsia="ru-RU"/>
        </w:rPr>
      </w:pPr>
      <w:r>
        <w:rPr>
          <w:lang w:eastAsia="ru-RU"/>
        </w:rPr>
        <w:t>- не утверждены.</w:t>
      </w:r>
    </w:p>
    <w:p w14:paraId="5A77460D" w14:textId="37740EE5" w:rsidR="00BE78FF" w:rsidRPr="00FA591A" w:rsidRDefault="00BE78FF" w:rsidP="00BE78FF">
      <w:pPr>
        <w:ind w:firstLine="0"/>
        <w:rPr>
          <w:u w:val="single"/>
        </w:rPr>
      </w:pPr>
      <w:r w:rsidRPr="00FA591A">
        <w:rPr>
          <w:u w:val="single"/>
        </w:rPr>
        <w:t xml:space="preserve">Уровень 5 – документы, устанавливающие дополнительные требования в отношении аккредитации </w:t>
      </w:r>
      <w:r w:rsidR="00875589">
        <w:rPr>
          <w:u w:val="single"/>
        </w:rPr>
        <w:t>производителей стандартных образцов</w:t>
      </w:r>
      <w:r w:rsidRPr="00FA591A">
        <w:rPr>
          <w:u w:val="single"/>
        </w:rPr>
        <w:t xml:space="preserve">, применяемые органами по оценке соответствия в соответствии с областью   </w:t>
      </w:r>
    </w:p>
    <w:p w14:paraId="2CC746DA" w14:textId="77777777" w:rsidR="00BE78FF" w:rsidRDefault="00BE78FF" w:rsidP="00BE78FF">
      <w:pPr>
        <w:pStyle w:val="af6"/>
        <w:ind w:left="928" w:firstLine="0"/>
        <w:rPr>
          <w:lang w:eastAsia="ru-RU"/>
        </w:rPr>
      </w:pPr>
      <w:r>
        <w:rPr>
          <w:lang w:eastAsia="ru-RU"/>
        </w:rPr>
        <w:t>- не утверждены.</w:t>
      </w:r>
    </w:p>
    <w:p w14:paraId="4F0F6D39" w14:textId="77777777" w:rsidR="00080805" w:rsidRPr="00F22E93" w:rsidRDefault="009B39AF" w:rsidP="006D37E8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14" w:name="_Toc528239855"/>
      <w:bookmarkStart w:id="15" w:name="_Toc80689997"/>
      <w:r>
        <w:rPr>
          <w:rFonts w:ascii="Times New Roman" w:hAnsi="Times New Roman" w:cs="Times New Roman"/>
          <w:sz w:val="24"/>
          <w:szCs w:val="24"/>
        </w:rPr>
        <w:t>Авторские права</w:t>
      </w:r>
      <w:bookmarkEnd w:id="14"/>
      <w:bookmarkEnd w:id="15"/>
    </w:p>
    <w:p w14:paraId="1DDE1513" w14:textId="65E1006E" w:rsidR="00EF491D" w:rsidRDefault="009B39AF" w:rsidP="00875589">
      <w:pPr>
        <w:pStyle w:val="aa"/>
        <w:numPr>
          <w:ilvl w:val="1"/>
          <w:numId w:val="30"/>
        </w:numPr>
        <w:tabs>
          <w:tab w:val="left" w:pos="993"/>
        </w:tabs>
        <w:spacing w:line="360" w:lineRule="auto"/>
        <w:ind w:left="0" w:firstLine="709"/>
        <w:rPr>
          <w:sz w:val="24"/>
          <w:lang w:val="ru-RU"/>
        </w:rPr>
      </w:pPr>
      <w:r>
        <w:rPr>
          <w:sz w:val="24"/>
          <w:lang w:val="ru-RU"/>
        </w:rPr>
        <w:t xml:space="preserve">Авторские права на данный документ принадлежат </w:t>
      </w:r>
      <w:r w:rsidR="00D663E7">
        <w:rPr>
          <w:sz w:val="24"/>
          <w:lang w:val="ru-RU"/>
        </w:rPr>
        <w:t>ЕААС</w:t>
      </w:r>
      <w:r w:rsidR="00EF491D" w:rsidRPr="00F22E93">
        <w:rPr>
          <w:sz w:val="24"/>
          <w:lang w:val="ru-RU"/>
        </w:rPr>
        <w:t>.</w:t>
      </w:r>
      <w:r>
        <w:rPr>
          <w:sz w:val="24"/>
          <w:lang w:val="ru-RU"/>
        </w:rPr>
        <w:t xml:space="preserve"> Любая публикация, в том числе в сети Интернет, для организаций, не являющихся участниками </w:t>
      </w:r>
      <w:r w:rsidR="00D663E7">
        <w:rPr>
          <w:sz w:val="24"/>
          <w:lang w:val="ru-RU"/>
        </w:rPr>
        <w:t>ЕААС</w:t>
      </w:r>
      <w:r>
        <w:rPr>
          <w:sz w:val="24"/>
          <w:lang w:val="ru-RU"/>
        </w:rPr>
        <w:t>, возможна</w:t>
      </w:r>
      <w:r w:rsidR="00265C82">
        <w:rPr>
          <w:sz w:val="24"/>
          <w:lang w:val="ru-RU"/>
        </w:rPr>
        <w:t xml:space="preserve"> только</w:t>
      </w:r>
      <w:r>
        <w:rPr>
          <w:sz w:val="24"/>
          <w:lang w:val="ru-RU"/>
        </w:rPr>
        <w:t xml:space="preserve"> с письменного разрешения секретариата </w:t>
      </w:r>
      <w:r w:rsidR="00D663E7">
        <w:rPr>
          <w:sz w:val="24"/>
          <w:lang w:val="ru-RU"/>
        </w:rPr>
        <w:t>ЕААС</w:t>
      </w:r>
      <w:r>
        <w:rPr>
          <w:sz w:val="24"/>
          <w:lang w:val="ru-RU"/>
        </w:rPr>
        <w:t xml:space="preserve"> и при обязательном указании авторства </w:t>
      </w:r>
      <w:r w:rsidR="00D663E7">
        <w:rPr>
          <w:sz w:val="24"/>
          <w:lang w:val="ru-RU"/>
        </w:rPr>
        <w:t>ЕААС</w:t>
      </w:r>
      <w:r>
        <w:rPr>
          <w:sz w:val="24"/>
          <w:lang w:val="ru-RU"/>
        </w:rPr>
        <w:t xml:space="preserve">. Запрос для получения разрешения направлять в секретариат по электронной </w:t>
      </w:r>
      <w:proofErr w:type="gramStart"/>
      <w:r>
        <w:rPr>
          <w:sz w:val="24"/>
          <w:lang w:val="ru-RU"/>
        </w:rPr>
        <w:t>почте:_</w:t>
      </w:r>
      <w:proofErr w:type="gramEnd"/>
      <w:r>
        <w:rPr>
          <w:sz w:val="24"/>
          <w:lang w:val="ru-RU"/>
        </w:rPr>
        <w:t>__________.</w:t>
      </w:r>
    </w:p>
    <w:sectPr w:rsidR="00EF491D" w:rsidSect="00313B96">
      <w:headerReference w:type="default" r:id="rId8"/>
      <w:footerReference w:type="default" r:id="rId9"/>
      <w:type w:val="continuous"/>
      <w:pgSz w:w="11906" w:h="16838"/>
      <w:pgMar w:top="1134" w:right="850" w:bottom="1134" w:left="1701" w:header="284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420BE2" w16cid:durableId="1F7C5343"/>
  <w16cid:commentId w16cid:paraId="41CEAAE1" w16cid:durableId="1F7C5484"/>
  <w16cid:commentId w16cid:paraId="307E420C" w16cid:durableId="1F7C559A"/>
  <w16cid:commentId w16cid:paraId="76B884B2" w16cid:durableId="1F7C567F"/>
  <w16cid:commentId w16cid:paraId="1FC7A5AA" w16cid:durableId="1F7C58DD"/>
  <w16cid:commentId w16cid:paraId="492B2E1E" w16cid:durableId="1F7C59F5"/>
  <w16cid:commentId w16cid:paraId="18951A0E" w16cid:durableId="1F7C5B46"/>
  <w16cid:commentId w16cid:paraId="2B1546CE" w16cid:durableId="1F7C5B5C"/>
  <w16cid:commentId w16cid:paraId="6A4A1DC2" w16cid:durableId="1F7C5C16"/>
  <w16cid:commentId w16cid:paraId="38647BE9" w16cid:durableId="1F7C5C45"/>
  <w16cid:commentId w16cid:paraId="01F26AB9" w16cid:durableId="1F7C5D7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3DE10F" w14:textId="77777777" w:rsidR="006319C3" w:rsidRDefault="006319C3" w:rsidP="002900C0">
      <w:pPr>
        <w:spacing w:line="240" w:lineRule="auto"/>
      </w:pPr>
      <w:r>
        <w:separator/>
      </w:r>
    </w:p>
  </w:endnote>
  <w:endnote w:type="continuationSeparator" w:id="0">
    <w:p w14:paraId="634FD74B" w14:textId="77777777" w:rsidR="006319C3" w:rsidRDefault="006319C3" w:rsidP="002900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FF132" w14:textId="3D856697" w:rsidR="003E2A4A" w:rsidRPr="0039404D" w:rsidRDefault="003E2A4A" w:rsidP="00B14549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  <w:sz w:val="20"/>
      </w:rPr>
    </w:pPr>
    <w:r w:rsidRPr="0039404D">
      <w:rPr>
        <w:i/>
        <w:iCs/>
        <w:sz w:val="20"/>
      </w:rPr>
      <w:t xml:space="preserve">Контролируемый экземпляр размещен </w:t>
    </w:r>
    <w:r>
      <w:rPr>
        <w:i/>
        <w:iCs/>
        <w:sz w:val="20"/>
      </w:rPr>
      <w:t>на сайте Евразийского сотрудничества по аккредитации</w:t>
    </w:r>
  </w:p>
  <w:p w14:paraId="3D34CE73" w14:textId="77777777" w:rsidR="003E2A4A" w:rsidRPr="0039404D" w:rsidRDefault="003E2A4A" w:rsidP="00B14549">
    <w:pPr>
      <w:pStyle w:val="a5"/>
      <w:tabs>
        <w:tab w:val="right" w:pos="9781"/>
      </w:tabs>
      <w:ind w:left="-567" w:firstLine="283"/>
      <w:jc w:val="center"/>
      <w:rPr>
        <w:i/>
        <w:iCs/>
        <w:sz w:val="20"/>
      </w:rPr>
    </w:pPr>
    <w:r w:rsidRPr="0039404D">
      <w:rPr>
        <w:b/>
        <w:i/>
        <w:iCs/>
        <w:sz w:val="20"/>
      </w:rPr>
      <w:t>Сохраненный или распечатанный документ не является контролируемым экземпляром</w:t>
    </w:r>
  </w:p>
  <w:p w14:paraId="2DE0EFF7" w14:textId="77777777" w:rsidR="003E2A4A" w:rsidRPr="00B56BFB" w:rsidRDefault="003E2A4A" w:rsidP="00B14549">
    <w:pPr>
      <w:pStyle w:val="a5"/>
    </w:pPr>
  </w:p>
  <w:p w14:paraId="29629692" w14:textId="77777777" w:rsidR="003E2A4A" w:rsidRDefault="003E2A4A" w:rsidP="00B14549">
    <w:pPr>
      <w:pStyle w:val="a5"/>
      <w:tabs>
        <w:tab w:val="clear" w:pos="9355"/>
        <w:tab w:val="right" w:pos="8931"/>
      </w:tabs>
      <w:ind w:right="56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CE08B3" w14:textId="77777777" w:rsidR="006319C3" w:rsidRDefault="006319C3" w:rsidP="002900C0">
      <w:pPr>
        <w:spacing w:line="240" w:lineRule="auto"/>
      </w:pPr>
      <w:r>
        <w:separator/>
      </w:r>
    </w:p>
  </w:footnote>
  <w:footnote w:type="continuationSeparator" w:id="0">
    <w:p w14:paraId="5353F94D" w14:textId="77777777" w:rsidR="006319C3" w:rsidRDefault="006319C3" w:rsidP="002900C0">
      <w:pPr>
        <w:spacing w:line="240" w:lineRule="auto"/>
      </w:pPr>
      <w:r>
        <w:continuationSeparator/>
      </w:r>
    </w:p>
  </w:footnote>
  <w:footnote w:id="1">
    <w:p w14:paraId="7B8A13A8" w14:textId="1AC073A6" w:rsidR="003E2A4A" w:rsidRPr="00BB65CA" w:rsidRDefault="003E2A4A">
      <w:pPr>
        <w:pStyle w:val="ab"/>
      </w:pPr>
      <w:r>
        <w:rPr>
          <w:rStyle w:val="ad"/>
        </w:rPr>
        <w:footnoteRef/>
      </w:r>
      <w:r>
        <w:t xml:space="preserve"> Помимо документов, перечисленных в данном разделе, применяются также обязательные резолюции </w:t>
      </w:r>
      <w:r>
        <w:rPr>
          <w:lang w:val="en-US"/>
        </w:rPr>
        <w:t>IAF</w:t>
      </w:r>
      <w:r>
        <w:t xml:space="preserve"> и </w:t>
      </w:r>
      <w:r>
        <w:rPr>
          <w:lang w:val="en-US"/>
        </w:rPr>
        <w:t>ILAC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80E5F" w14:textId="77777777" w:rsidR="003E2A4A" w:rsidRDefault="003E2A4A" w:rsidP="00CC4B62">
    <w:pPr>
      <w:spacing w:line="240" w:lineRule="auto"/>
    </w:pPr>
  </w:p>
  <w:tbl>
    <w:tblPr>
      <w:tblW w:w="5333" w:type="pct"/>
      <w:tblInd w:w="-743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052"/>
      <w:gridCol w:w="5664"/>
      <w:gridCol w:w="1245"/>
    </w:tblGrid>
    <w:tr w:rsidR="003E2A4A" w:rsidRPr="00F37714" w14:paraId="5CA3CDC8" w14:textId="77777777" w:rsidTr="00F731F8">
      <w:trPr>
        <w:trHeight w:val="694"/>
      </w:trPr>
      <w:tc>
        <w:tcPr>
          <w:tcW w:w="1532" w:type="pct"/>
          <w:vMerge w:val="restart"/>
          <w:vAlign w:val="center"/>
        </w:tcPr>
        <w:p w14:paraId="193C222A" w14:textId="3FFD62F4" w:rsidR="003E2A4A" w:rsidRPr="00E10401" w:rsidRDefault="003E2A4A" w:rsidP="00D663E7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  <w:r>
            <w:rPr>
              <w:b w:val="0"/>
              <w:noProof/>
              <w:sz w:val="20"/>
            </w:rPr>
            <w:t>ЛОГОТИП ЕААС</w:t>
          </w:r>
        </w:p>
      </w:tc>
      <w:tc>
        <w:tcPr>
          <w:tcW w:w="2843" w:type="pct"/>
          <w:vAlign w:val="center"/>
        </w:tcPr>
        <w:p w14:paraId="32F75BF5" w14:textId="0BED81CB" w:rsidR="003E2A4A" w:rsidRPr="00121CD2" w:rsidRDefault="003E2A4A" w:rsidP="00121CD2">
          <w:pPr>
            <w:spacing w:line="240" w:lineRule="auto"/>
            <w:ind w:left="172" w:firstLine="0"/>
            <w:jc w:val="center"/>
            <w:rPr>
              <w:b/>
              <w:noProof/>
              <w:szCs w:val="24"/>
              <w:lang w:eastAsia="ru-RU"/>
            </w:rPr>
          </w:pPr>
          <w:r w:rsidRPr="00121CD2">
            <w:rPr>
              <w:b/>
            </w:rPr>
            <w:t>Список нормативных документов, применяемых в рамках Договорённости о взаимном признании ЕААС</w:t>
          </w:r>
        </w:p>
      </w:tc>
      <w:tc>
        <w:tcPr>
          <w:tcW w:w="625" w:type="pct"/>
          <w:vMerge w:val="restart"/>
          <w:vAlign w:val="center"/>
        </w:tcPr>
        <w:p w14:paraId="568F9068" w14:textId="77777777" w:rsidR="003E2A4A" w:rsidRPr="00C1008C" w:rsidRDefault="003E2A4A" w:rsidP="00CC4B62">
          <w:pPr>
            <w:pStyle w:val="a5"/>
            <w:ind w:firstLine="0"/>
            <w:jc w:val="center"/>
            <w:rPr>
              <w:b/>
              <w:sz w:val="18"/>
              <w:szCs w:val="18"/>
            </w:rPr>
          </w:pPr>
          <w:r w:rsidRPr="00C1008C">
            <w:rPr>
              <w:b/>
              <w:sz w:val="18"/>
              <w:szCs w:val="18"/>
            </w:rPr>
            <w:t xml:space="preserve">стр.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PAGE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 w:rsidR="00BB0D25">
            <w:rPr>
              <w:b/>
              <w:noProof/>
              <w:sz w:val="18"/>
              <w:szCs w:val="18"/>
            </w:rPr>
            <w:t>12</w:t>
          </w:r>
          <w:r w:rsidRPr="00C1008C">
            <w:rPr>
              <w:b/>
              <w:sz w:val="18"/>
              <w:szCs w:val="18"/>
            </w:rPr>
            <w:fldChar w:fldCharType="end"/>
          </w:r>
          <w:r w:rsidRPr="00C1008C">
            <w:rPr>
              <w:b/>
              <w:sz w:val="18"/>
              <w:szCs w:val="18"/>
            </w:rPr>
            <w:t xml:space="preserve"> из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NUMPAGES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 w:rsidR="00BB0D25">
            <w:rPr>
              <w:b/>
              <w:noProof/>
              <w:sz w:val="18"/>
              <w:szCs w:val="18"/>
            </w:rPr>
            <w:t>12</w:t>
          </w:r>
          <w:r w:rsidRPr="00C1008C">
            <w:rPr>
              <w:b/>
              <w:sz w:val="18"/>
              <w:szCs w:val="18"/>
            </w:rPr>
            <w:fldChar w:fldCharType="end"/>
          </w:r>
        </w:p>
      </w:tc>
    </w:tr>
    <w:tr w:rsidR="003E2A4A" w:rsidRPr="00F37714" w14:paraId="343BB953" w14:textId="77777777" w:rsidTr="00534166">
      <w:trPr>
        <w:trHeight w:val="563"/>
      </w:trPr>
      <w:tc>
        <w:tcPr>
          <w:tcW w:w="1532" w:type="pct"/>
          <w:vMerge/>
          <w:vAlign w:val="center"/>
        </w:tcPr>
        <w:p w14:paraId="131A4FFE" w14:textId="77777777" w:rsidR="003E2A4A" w:rsidRPr="00E10401" w:rsidRDefault="003E2A4A" w:rsidP="00DC4BE8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</w:p>
      </w:tc>
      <w:tc>
        <w:tcPr>
          <w:tcW w:w="2843" w:type="pct"/>
          <w:vAlign w:val="center"/>
        </w:tcPr>
        <w:p w14:paraId="737B910C" w14:textId="54AF2CC6" w:rsidR="003E2A4A" w:rsidRPr="00C45DB1" w:rsidRDefault="003E2A4A" w:rsidP="00121CD2">
          <w:pPr>
            <w:ind w:firstLine="0"/>
            <w:jc w:val="center"/>
            <w:rPr>
              <w:b/>
              <w:color w:val="000000"/>
              <w:sz w:val="22"/>
            </w:rPr>
          </w:pPr>
          <w:r>
            <w:rPr>
              <w:b/>
              <w:i/>
              <w:color w:val="000000"/>
              <w:sz w:val="22"/>
            </w:rPr>
            <w:t>ЕААС МД-02_ХХ-ХХ-202Х_01</w:t>
          </w:r>
        </w:p>
      </w:tc>
      <w:tc>
        <w:tcPr>
          <w:tcW w:w="625" w:type="pct"/>
          <w:vMerge/>
          <w:vAlign w:val="center"/>
        </w:tcPr>
        <w:p w14:paraId="66786807" w14:textId="77777777" w:rsidR="003E2A4A" w:rsidRPr="00C1008C" w:rsidRDefault="003E2A4A" w:rsidP="00DC4BE8">
          <w:pPr>
            <w:pStyle w:val="a5"/>
            <w:jc w:val="center"/>
            <w:rPr>
              <w:b/>
              <w:sz w:val="18"/>
              <w:szCs w:val="18"/>
            </w:rPr>
          </w:pPr>
        </w:p>
      </w:tc>
    </w:tr>
  </w:tbl>
  <w:p w14:paraId="72416464" w14:textId="77777777" w:rsidR="003E2A4A" w:rsidRPr="002900C0" w:rsidRDefault="003E2A4A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087B"/>
    <w:multiLevelType w:val="hybridMultilevel"/>
    <w:tmpl w:val="158ACC5E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8B77BC8"/>
    <w:multiLevelType w:val="hybridMultilevel"/>
    <w:tmpl w:val="CFA0B762"/>
    <w:lvl w:ilvl="0" w:tplc="0D84CAF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16809"/>
    <w:multiLevelType w:val="multilevel"/>
    <w:tmpl w:val="92FC39C8"/>
    <w:lvl w:ilvl="0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48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800"/>
      </w:pPr>
      <w:rPr>
        <w:rFonts w:hint="default"/>
      </w:rPr>
    </w:lvl>
  </w:abstractNum>
  <w:abstractNum w:abstractNumId="3" w15:restartNumberingAfterBreak="0">
    <w:nsid w:val="0969444F"/>
    <w:multiLevelType w:val="hybridMultilevel"/>
    <w:tmpl w:val="2A88F0CC"/>
    <w:lvl w:ilvl="0" w:tplc="FB5EEC22">
      <w:start w:val="4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B2225"/>
    <w:multiLevelType w:val="hybridMultilevel"/>
    <w:tmpl w:val="190C4D18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0326F64"/>
    <w:multiLevelType w:val="hybridMultilevel"/>
    <w:tmpl w:val="491C4916"/>
    <w:lvl w:ilvl="0" w:tplc="4E66E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605BE"/>
    <w:multiLevelType w:val="hybridMultilevel"/>
    <w:tmpl w:val="15689C7E"/>
    <w:lvl w:ilvl="0" w:tplc="7450B854">
      <w:start w:val="3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C1698"/>
    <w:multiLevelType w:val="hybridMultilevel"/>
    <w:tmpl w:val="049E5DF2"/>
    <w:lvl w:ilvl="0" w:tplc="A5E4C094">
      <w:start w:val="1"/>
      <w:numFmt w:val="decimal"/>
      <w:lvlText w:val="3.%1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2697E32"/>
    <w:multiLevelType w:val="hybridMultilevel"/>
    <w:tmpl w:val="14D80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B551F0"/>
    <w:multiLevelType w:val="hybridMultilevel"/>
    <w:tmpl w:val="3022D7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9F760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AC47A80"/>
    <w:multiLevelType w:val="hybridMultilevel"/>
    <w:tmpl w:val="CC30E794"/>
    <w:lvl w:ilvl="0" w:tplc="39083E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A4257"/>
    <w:multiLevelType w:val="hybridMultilevel"/>
    <w:tmpl w:val="AAB43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371118"/>
    <w:multiLevelType w:val="hybridMultilevel"/>
    <w:tmpl w:val="0D62D09A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0574EC9"/>
    <w:multiLevelType w:val="hybridMultilevel"/>
    <w:tmpl w:val="303E0CC6"/>
    <w:lvl w:ilvl="0" w:tplc="BBD8CF0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65D7BD4"/>
    <w:multiLevelType w:val="hybridMultilevel"/>
    <w:tmpl w:val="69D22F00"/>
    <w:lvl w:ilvl="0" w:tplc="02561D2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902A4E"/>
    <w:multiLevelType w:val="hybridMultilevel"/>
    <w:tmpl w:val="2A88F0CC"/>
    <w:lvl w:ilvl="0" w:tplc="FB5EEC22">
      <w:start w:val="4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9E49A7"/>
    <w:multiLevelType w:val="hybridMultilevel"/>
    <w:tmpl w:val="007289E6"/>
    <w:lvl w:ilvl="0" w:tplc="BF7ED5EA">
      <w:start w:val="1"/>
      <w:numFmt w:val="russianLower"/>
      <w:lvlText w:val="%1)"/>
      <w:lvlJc w:val="left"/>
      <w:pPr>
        <w:ind w:left="14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6407C2E"/>
    <w:multiLevelType w:val="hybridMultilevel"/>
    <w:tmpl w:val="635AFA78"/>
    <w:lvl w:ilvl="0" w:tplc="06D43A40">
      <w:start w:val="1"/>
      <w:numFmt w:val="decimal"/>
      <w:lvlText w:val="3.%1"/>
      <w:lvlJc w:val="left"/>
      <w:pPr>
        <w:ind w:left="1068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75900AF"/>
    <w:multiLevelType w:val="hybridMultilevel"/>
    <w:tmpl w:val="058C187A"/>
    <w:lvl w:ilvl="0" w:tplc="4B7A0EC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BB4B4C"/>
    <w:multiLevelType w:val="hybridMultilevel"/>
    <w:tmpl w:val="D4CC29A0"/>
    <w:lvl w:ilvl="0" w:tplc="2E62B2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9A52D04"/>
    <w:multiLevelType w:val="hybridMultilevel"/>
    <w:tmpl w:val="EF02D5F8"/>
    <w:lvl w:ilvl="0" w:tplc="008A28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7FE2CBC"/>
    <w:multiLevelType w:val="hybridMultilevel"/>
    <w:tmpl w:val="701C3E32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8744C66"/>
    <w:multiLevelType w:val="multilevel"/>
    <w:tmpl w:val="92FC39C8"/>
    <w:lvl w:ilvl="0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48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800"/>
      </w:pPr>
      <w:rPr>
        <w:rFonts w:hint="default"/>
      </w:rPr>
    </w:lvl>
  </w:abstractNum>
  <w:abstractNum w:abstractNumId="24" w15:restartNumberingAfterBreak="0">
    <w:nsid w:val="54B1438E"/>
    <w:multiLevelType w:val="hybridMultilevel"/>
    <w:tmpl w:val="E35825A4"/>
    <w:lvl w:ilvl="0" w:tplc="4F562FA4">
      <w:start w:val="1"/>
      <w:numFmt w:val="decimal"/>
      <w:lvlText w:val="5.%1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 w15:restartNumberingAfterBreak="0">
    <w:nsid w:val="5DCB0C6C"/>
    <w:multiLevelType w:val="hybridMultilevel"/>
    <w:tmpl w:val="C8A26D82"/>
    <w:lvl w:ilvl="0" w:tplc="BBD8CF00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35216F0"/>
    <w:multiLevelType w:val="hybridMultilevel"/>
    <w:tmpl w:val="716232BC"/>
    <w:lvl w:ilvl="0" w:tplc="8A7C2056">
      <w:start w:val="1"/>
      <w:numFmt w:val="decimal"/>
      <w:lvlText w:val="4.%1"/>
      <w:lvlJc w:val="left"/>
      <w:pPr>
        <w:ind w:left="1068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67D13D9"/>
    <w:multiLevelType w:val="hybridMultilevel"/>
    <w:tmpl w:val="234683D4"/>
    <w:lvl w:ilvl="0" w:tplc="4D1C9A22">
      <w:start w:val="1"/>
      <w:numFmt w:val="decimal"/>
      <w:lvlText w:val="5.1.1%1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 w15:restartNumberingAfterBreak="0">
    <w:nsid w:val="672B39A9"/>
    <w:multiLevelType w:val="hybridMultilevel"/>
    <w:tmpl w:val="25CEA730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60C0347"/>
    <w:multiLevelType w:val="hybridMultilevel"/>
    <w:tmpl w:val="2B56FA20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5"/>
  </w:num>
  <w:num w:numId="3">
    <w:abstractNumId w:val="25"/>
  </w:num>
  <w:num w:numId="4">
    <w:abstractNumId w:val="14"/>
  </w:num>
  <w:num w:numId="5">
    <w:abstractNumId w:val="23"/>
  </w:num>
  <w:num w:numId="6">
    <w:abstractNumId w:val="4"/>
  </w:num>
  <w:num w:numId="7">
    <w:abstractNumId w:val="0"/>
  </w:num>
  <w:num w:numId="8">
    <w:abstractNumId w:val="28"/>
  </w:num>
  <w:num w:numId="9">
    <w:abstractNumId w:val="22"/>
  </w:num>
  <w:num w:numId="10">
    <w:abstractNumId w:val="29"/>
  </w:num>
  <w:num w:numId="11">
    <w:abstractNumId w:val="17"/>
  </w:num>
  <w:num w:numId="12">
    <w:abstractNumId w:val="13"/>
  </w:num>
  <w:num w:numId="13">
    <w:abstractNumId w:val="16"/>
  </w:num>
  <w:num w:numId="14">
    <w:abstractNumId w:val="3"/>
  </w:num>
  <w:num w:numId="15">
    <w:abstractNumId w:val="19"/>
  </w:num>
  <w:num w:numId="16">
    <w:abstractNumId w:val="15"/>
  </w:num>
  <w:num w:numId="17">
    <w:abstractNumId w:val="6"/>
  </w:num>
  <w:num w:numId="18">
    <w:abstractNumId w:val="20"/>
  </w:num>
  <w:num w:numId="19">
    <w:abstractNumId w:val="18"/>
  </w:num>
  <w:num w:numId="20">
    <w:abstractNumId w:val="26"/>
  </w:num>
  <w:num w:numId="21">
    <w:abstractNumId w:val="7"/>
  </w:num>
  <w:num w:numId="22">
    <w:abstractNumId w:val="21"/>
  </w:num>
  <w:num w:numId="23">
    <w:abstractNumId w:val="1"/>
  </w:num>
  <w:num w:numId="24">
    <w:abstractNumId w:val="11"/>
  </w:num>
  <w:num w:numId="25">
    <w:abstractNumId w:val="24"/>
  </w:num>
  <w:num w:numId="26">
    <w:abstractNumId w:val="12"/>
  </w:num>
  <w:num w:numId="27">
    <w:abstractNumId w:val="27"/>
  </w:num>
  <w:num w:numId="28">
    <w:abstractNumId w:val="9"/>
  </w:num>
  <w:num w:numId="29">
    <w:abstractNumId w:val="10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textFit"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5E0"/>
    <w:rsid w:val="000106AC"/>
    <w:rsid w:val="00033A1E"/>
    <w:rsid w:val="000365E0"/>
    <w:rsid w:val="000378C6"/>
    <w:rsid w:val="0004059E"/>
    <w:rsid w:val="0004365D"/>
    <w:rsid w:val="0005312E"/>
    <w:rsid w:val="00055C5B"/>
    <w:rsid w:val="00062F7A"/>
    <w:rsid w:val="00063EB8"/>
    <w:rsid w:val="00080805"/>
    <w:rsid w:val="00086706"/>
    <w:rsid w:val="00090686"/>
    <w:rsid w:val="00095564"/>
    <w:rsid w:val="00095AFA"/>
    <w:rsid w:val="000B157C"/>
    <w:rsid w:val="000C1FFD"/>
    <w:rsid w:val="000C5A2E"/>
    <w:rsid w:val="000D720D"/>
    <w:rsid w:val="000E44DB"/>
    <w:rsid w:val="000E4D0B"/>
    <w:rsid w:val="000F2142"/>
    <w:rsid w:val="000F41FB"/>
    <w:rsid w:val="000F5AA4"/>
    <w:rsid w:val="00100C1A"/>
    <w:rsid w:val="00106262"/>
    <w:rsid w:val="00111683"/>
    <w:rsid w:val="001129F3"/>
    <w:rsid w:val="00117432"/>
    <w:rsid w:val="00121971"/>
    <w:rsid w:val="00121CD2"/>
    <w:rsid w:val="00123461"/>
    <w:rsid w:val="00126B9B"/>
    <w:rsid w:val="001346CC"/>
    <w:rsid w:val="0016462B"/>
    <w:rsid w:val="001675E5"/>
    <w:rsid w:val="00172AA4"/>
    <w:rsid w:val="001734A4"/>
    <w:rsid w:val="00181888"/>
    <w:rsid w:val="00182392"/>
    <w:rsid w:val="00191B69"/>
    <w:rsid w:val="00197424"/>
    <w:rsid w:val="001A4629"/>
    <w:rsid w:val="001D2206"/>
    <w:rsid w:val="001D3FEC"/>
    <w:rsid w:val="001E5870"/>
    <w:rsid w:val="001E7992"/>
    <w:rsid w:val="001F595E"/>
    <w:rsid w:val="00235844"/>
    <w:rsid w:val="00241184"/>
    <w:rsid w:val="00246A8B"/>
    <w:rsid w:val="00247106"/>
    <w:rsid w:val="00253EC5"/>
    <w:rsid w:val="00256DB4"/>
    <w:rsid w:val="00265C82"/>
    <w:rsid w:val="00287A0D"/>
    <w:rsid w:val="002900C0"/>
    <w:rsid w:val="002928E8"/>
    <w:rsid w:val="002A21A3"/>
    <w:rsid w:val="002D07E7"/>
    <w:rsid w:val="00307792"/>
    <w:rsid w:val="00307FD5"/>
    <w:rsid w:val="00310BE3"/>
    <w:rsid w:val="00313B96"/>
    <w:rsid w:val="00317F79"/>
    <w:rsid w:val="003238EA"/>
    <w:rsid w:val="00332724"/>
    <w:rsid w:val="00332EC0"/>
    <w:rsid w:val="00337E44"/>
    <w:rsid w:val="00345C2A"/>
    <w:rsid w:val="00350385"/>
    <w:rsid w:val="00353133"/>
    <w:rsid w:val="00373F7A"/>
    <w:rsid w:val="00382617"/>
    <w:rsid w:val="00385FBA"/>
    <w:rsid w:val="003925E6"/>
    <w:rsid w:val="00392A65"/>
    <w:rsid w:val="00394FCC"/>
    <w:rsid w:val="003A31EA"/>
    <w:rsid w:val="003A6BED"/>
    <w:rsid w:val="003C3E45"/>
    <w:rsid w:val="003C630E"/>
    <w:rsid w:val="003D2362"/>
    <w:rsid w:val="003E2A4A"/>
    <w:rsid w:val="003E4119"/>
    <w:rsid w:val="0040788B"/>
    <w:rsid w:val="00416504"/>
    <w:rsid w:val="004272A3"/>
    <w:rsid w:val="00433C68"/>
    <w:rsid w:val="00456779"/>
    <w:rsid w:val="0046253A"/>
    <w:rsid w:val="00466FD6"/>
    <w:rsid w:val="00475814"/>
    <w:rsid w:val="00476728"/>
    <w:rsid w:val="00485A80"/>
    <w:rsid w:val="004A2126"/>
    <w:rsid w:val="004A57AA"/>
    <w:rsid w:val="004C5D76"/>
    <w:rsid w:val="004C725E"/>
    <w:rsid w:val="004C7A05"/>
    <w:rsid w:val="004D0973"/>
    <w:rsid w:val="00500E7D"/>
    <w:rsid w:val="005073D9"/>
    <w:rsid w:val="005279C2"/>
    <w:rsid w:val="00527D73"/>
    <w:rsid w:val="0053141B"/>
    <w:rsid w:val="00531602"/>
    <w:rsid w:val="00534166"/>
    <w:rsid w:val="00537629"/>
    <w:rsid w:val="005445D8"/>
    <w:rsid w:val="00546DEB"/>
    <w:rsid w:val="00554FD0"/>
    <w:rsid w:val="005551CC"/>
    <w:rsid w:val="00561E5B"/>
    <w:rsid w:val="00563476"/>
    <w:rsid w:val="00571D46"/>
    <w:rsid w:val="00580828"/>
    <w:rsid w:val="00586044"/>
    <w:rsid w:val="005963DB"/>
    <w:rsid w:val="005A555F"/>
    <w:rsid w:val="005B2524"/>
    <w:rsid w:val="005B2CFA"/>
    <w:rsid w:val="005C3EBA"/>
    <w:rsid w:val="005E2E26"/>
    <w:rsid w:val="005E7AB8"/>
    <w:rsid w:val="005E7E91"/>
    <w:rsid w:val="005F1FB7"/>
    <w:rsid w:val="00600AA9"/>
    <w:rsid w:val="00610670"/>
    <w:rsid w:val="00620D4B"/>
    <w:rsid w:val="006319C3"/>
    <w:rsid w:val="006324F8"/>
    <w:rsid w:val="0063397A"/>
    <w:rsid w:val="006375F9"/>
    <w:rsid w:val="00645045"/>
    <w:rsid w:val="006469BF"/>
    <w:rsid w:val="006478B1"/>
    <w:rsid w:val="006521FD"/>
    <w:rsid w:val="00656F53"/>
    <w:rsid w:val="00673FF0"/>
    <w:rsid w:val="00693D1B"/>
    <w:rsid w:val="00697D2C"/>
    <w:rsid w:val="006A18D1"/>
    <w:rsid w:val="006B6E76"/>
    <w:rsid w:val="006C3356"/>
    <w:rsid w:val="006C560D"/>
    <w:rsid w:val="006D37E8"/>
    <w:rsid w:val="006F33B1"/>
    <w:rsid w:val="00712EF9"/>
    <w:rsid w:val="0071592D"/>
    <w:rsid w:val="007232EF"/>
    <w:rsid w:val="00723AF9"/>
    <w:rsid w:val="00751175"/>
    <w:rsid w:val="00754548"/>
    <w:rsid w:val="00755AD5"/>
    <w:rsid w:val="00765B48"/>
    <w:rsid w:val="00772DBB"/>
    <w:rsid w:val="007734D5"/>
    <w:rsid w:val="00796047"/>
    <w:rsid w:val="007B1A31"/>
    <w:rsid w:val="007B1B82"/>
    <w:rsid w:val="007B2402"/>
    <w:rsid w:val="007D64B5"/>
    <w:rsid w:val="007D6C90"/>
    <w:rsid w:val="007E15F1"/>
    <w:rsid w:val="007E2D61"/>
    <w:rsid w:val="007E4EFD"/>
    <w:rsid w:val="007E5C5A"/>
    <w:rsid w:val="007F0533"/>
    <w:rsid w:val="00805E06"/>
    <w:rsid w:val="00810265"/>
    <w:rsid w:val="00813E9D"/>
    <w:rsid w:val="00843E20"/>
    <w:rsid w:val="008461A3"/>
    <w:rsid w:val="00851BB1"/>
    <w:rsid w:val="00857106"/>
    <w:rsid w:val="00875589"/>
    <w:rsid w:val="00877A4C"/>
    <w:rsid w:val="008913C3"/>
    <w:rsid w:val="00896FF5"/>
    <w:rsid w:val="008A51C5"/>
    <w:rsid w:val="008E55D1"/>
    <w:rsid w:val="008E631B"/>
    <w:rsid w:val="008E742F"/>
    <w:rsid w:val="008F3774"/>
    <w:rsid w:val="00901B42"/>
    <w:rsid w:val="00902265"/>
    <w:rsid w:val="00903DC5"/>
    <w:rsid w:val="0090485A"/>
    <w:rsid w:val="00910997"/>
    <w:rsid w:val="00910FE7"/>
    <w:rsid w:val="00916EFF"/>
    <w:rsid w:val="00917F4E"/>
    <w:rsid w:val="009244D5"/>
    <w:rsid w:val="00924695"/>
    <w:rsid w:val="00951274"/>
    <w:rsid w:val="0096082C"/>
    <w:rsid w:val="0096087F"/>
    <w:rsid w:val="00970ECE"/>
    <w:rsid w:val="00973469"/>
    <w:rsid w:val="009A7D8D"/>
    <w:rsid w:val="009B262E"/>
    <w:rsid w:val="009B39AF"/>
    <w:rsid w:val="009B6B44"/>
    <w:rsid w:val="009C3A3A"/>
    <w:rsid w:val="009D021E"/>
    <w:rsid w:val="009D7F6B"/>
    <w:rsid w:val="009E00A3"/>
    <w:rsid w:val="009E468F"/>
    <w:rsid w:val="00A00C34"/>
    <w:rsid w:val="00A234DE"/>
    <w:rsid w:val="00A27903"/>
    <w:rsid w:val="00A3327A"/>
    <w:rsid w:val="00A37448"/>
    <w:rsid w:val="00A40E16"/>
    <w:rsid w:val="00A47950"/>
    <w:rsid w:val="00A54AFE"/>
    <w:rsid w:val="00A641B6"/>
    <w:rsid w:val="00AA108D"/>
    <w:rsid w:val="00AA48DB"/>
    <w:rsid w:val="00AB7D28"/>
    <w:rsid w:val="00AC0EC2"/>
    <w:rsid w:val="00AD0B07"/>
    <w:rsid w:val="00AE195A"/>
    <w:rsid w:val="00AE55F3"/>
    <w:rsid w:val="00B079C7"/>
    <w:rsid w:val="00B10260"/>
    <w:rsid w:val="00B14549"/>
    <w:rsid w:val="00B216A1"/>
    <w:rsid w:val="00B37179"/>
    <w:rsid w:val="00B37DE7"/>
    <w:rsid w:val="00B41521"/>
    <w:rsid w:val="00B517F5"/>
    <w:rsid w:val="00B51930"/>
    <w:rsid w:val="00B613B5"/>
    <w:rsid w:val="00B67D34"/>
    <w:rsid w:val="00B72052"/>
    <w:rsid w:val="00B82792"/>
    <w:rsid w:val="00B9089E"/>
    <w:rsid w:val="00B93B10"/>
    <w:rsid w:val="00BA1D1C"/>
    <w:rsid w:val="00BB0D25"/>
    <w:rsid w:val="00BB4C89"/>
    <w:rsid w:val="00BB65CA"/>
    <w:rsid w:val="00BB7129"/>
    <w:rsid w:val="00BC2257"/>
    <w:rsid w:val="00BD1FFA"/>
    <w:rsid w:val="00BE418E"/>
    <w:rsid w:val="00BE6938"/>
    <w:rsid w:val="00BE78FF"/>
    <w:rsid w:val="00C10C79"/>
    <w:rsid w:val="00C33665"/>
    <w:rsid w:val="00C55660"/>
    <w:rsid w:val="00C63EC6"/>
    <w:rsid w:val="00C70436"/>
    <w:rsid w:val="00C74D9A"/>
    <w:rsid w:val="00CA0B99"/>
    <w:rsid w:val="00CA13E5"/>
    <w:rsid w:val="00CB2A12"/>
    <w:rsid w:val="00CC0339"/>
    <w:rsid w:val="00CC4B62"/>
    <w:rsid w:val="00CC70EF"/>
    <w:rsid w:val="00CD6A4F"/>
    <w:rsid w:val="00CE6959"/>
    <w:rsid w:val="00CF03F0"/>
    <w:rsid w:val="00CF28B2"/>
    <w:rsid w:val="00D03320"/>
    <w:rsid w:val="00D136FD"/>
    <w:rsid w:val="00D33AF9"/>
    <w:rsid w:val="00D4544B"/>
    <w:rsid w:val="00D462D0"/>
    <w:rsid w:val="00D61DBE"/>
    <w:rsid w:val="00D626D2"/>
    <w:rsid w:val="00D663E7"/>
    <w:rsid w:val="00D830AD"/>
    <w:rsid w:val="00D9022A"/>
    <w:rsid w:val="00D90BEE"/>
    <w:rsid w:val="00D94A4E"/>
    <w:rsid w:val="00DC4BE8"/>
    <w:rsid w:val="00DC5C7D"/>
    <w:rsid w:val="00DD0328"/>
    <w:rsid w:val="00DD1E86"/>
    <w:rsid w:val="00DD718F"/>
    <w:rsid w:val="00DD7356"/>
    <w:rsid w:val="00DF5B28"/>
    <w:rsid w:val="00DF661F"/>
    <w:rsid w:val="00E06CD3"/>
    <w:rsid w:val="00E10975"/>
    <w:rsid w:val="00E222DB"/>
    <w:rsid w:val="00E266A7"/>
    <w:rsid w:val="00E71C85"/>
    <w:rsid w:val="00E968FA"/>
    <w:rsid w:val="00E97329"/>
    <w:rsid w:val="00EA1414"/>
    <w:rsid w:val="00ED3DA6"/>
    <w:rsid w:val="00ED469B"/>
    <w:rsid w:val="00EE3353"/>
    <w:rsid w:val="00EE5137"/>
    <w:rsid w:val="00EF491D"/>
    <w:rsid w:val="00F12479"/>
    <w:rsid w:val="00F14437"/>
    <w:rsid w:val="00F2247E"/>
    <w:rsid w:val="00F22E93"/>
    <w:rsid w:val="00F247BF"/>
    <w:rsid w:val="00F26F3A"/>
    <w:rsid w:val="00F31427"/>
    <w:rsid w:val="00F31C46"/>
    <w:rsid w:val="00F36BDE"/>
    <w:rsid w:val="00F413E5"/>
    <w:rsid w:val="00F50D52"/>
    <w:rsid w:val="00F706EA"/>
    <w:rsid w:val="00F718B4"/>
    <w:rsid w:val="00F71BF4"/>
    <w:rsid w:val="00F731F8"/>
    <w:rsid w:val="00FA2C80"/>
    <w:rsid w:val="00FA591A"/>
    <w:rsid w:val="00FE0CBE"/>
    <w:rsid w:val="00FE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E6377"/>
  <w15:docId w15:val="{7FDE98F3-EDEE-4B9A-A28C-E2D06E65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4B62"/>
    <w:pPr>
      <w:keepNext/>
      <w:spacing w:before="240" w:after="60" w:line="240" w:lineRule="auto"/>
      <w:ind w:firstLine="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900C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00C0"/>
  </w:style>
  <w:style w:type="paragraph" w:styleId="a5">
    <w:name w:val="footer"/>
    <w:basedOn w:val="a"/>
    <w:link w:val="a6"/>
    <w:unhideWhenUsed/>
    <w:rsid w:val="002900C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rsid w:val="002900C0"/>
  </w:style>
  <w:style w:type="paragraph" w:styleId="a7">
    <w:name w:val="Balloon Text"/>
    <w:basedOn w:val="a"/>
    <w:link w:val="a8"/>
    <w:uiPriority w:val="99"/>
    <w:semiHidden/>
    <w:unhideWhenUsed/>
    <w:rsid w:val="002900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00C0"/>
    <w:rPr>
      <w:rFonts w:ascii="Tahoma" w:hAnsi="Tahoma" w:cs="Tahoma"/>
      <w:sz w:val="16"/>
      <w:szCs w:val="16"/>
    </w:rPr>
  </w:style>
  <w:style w:type="paragraph" w:customStyle="1" w:styleId="a9">
    <w:name w:val="ЛжеЗаголовок"/>
    <w:basedOn w:val="a"/>
    <w:rsid w:val="002900C0"/>
    <w:pPr>
      <w:spacing w:before="240" w:after="240" w:line="240" w:lineRule="auto"/>
      <w:ind w:left="567" w:hanging="567"/>
    </w:pPr>
    <w:rPr>
      <w:rFonts w:ascii="Tahoma" w:eastAsia="Times New Roman" w:hAnsi="Tahoma" w:cs="Times New Roman"/>
      <w:b/>
      <w:sz w:val="22"/>
      <w:szCs w:val="20"/>
      <w:lang w:eastAsia="ru-RU"/>
    </w:rPr>
  </w:style>
  <w:style w:type="paragraph" w:customStyle="1" w:styleId="aa">
    <w:name w:val="!ТекстРА"/>
    <w:basedOn w:val="3"/>
    <w:qFormat/>
    <w:rsid w:val="002900C0"/>
    <w:pPr>
      <w:widowControl w:val="0"/>
      <w:spacing w:after="0" w:line="240" w:lineRule="auto"/>
      <w:jc w:val="both"/>
    </w:pPr>
    <w:rPr>
      <w:rFonts w:eastAsia="Times New Roman" w:cs="Times New Roman"/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2900C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900C0"/>
    <w:rPr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382617"/>
    <w:pPr>
      <w:spacing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8261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82617"/>
    <w:rPr>
      <w:vertAlign w:val="superscript"/>
    </w:rPr>
  </w:style>
  <w:style w:type="character" w:customStyle="1" w:styleId="10">
    <w:name w:val="Заголовок 1 Знак"/>
    <w:basedOn w:val="a0"/>
    <w:link w:val="1"/>
    <w:rsid w:val="00CC4B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B14549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character" w:styleId="af">
    <w:name w:val="Hyperlink"/>
    <w:uiPriority w:val="99"/>
    <w:rsid w:val="00D94A4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6D37E8"/>
    <w:pPr>
      <w:tabs>
        <w:tab w:val="left" w:pos="284"/>
        <w:tab w:val="right" w:leader="dot" w:pos="9344"/>
      </w:tabs>
      <w:spacing w:after="100" w:line="240" w:lineRule="auto"/>
      <w:ind w:left="284" w:hanging="284"/>
    </w:pPr>
  </w:style>
  <w:style w:type="character" w:styleId="af0">
    <w:name w:val="FollowedHyperlink"/>
    <w:basedOn w:val="a0"/>
    <w:uiPriority w:val="99"/>
    <w:semiHidden/>
    <w:unhideWhenUsed/>
    <w:rsid w:val="00117432"/>
    <w:rPr>
      <w:color w:val="800080" w:themeColor="followedHyperlink"/>
      <w:u w:val="single"/>
    </w:rPr>
  </w:style>
  <w:style w:type="character" w:styleId="af1">
    <w:name w:val="annotation reference"/>
    <w:basedOn w:val="a0"/>
    <w:semiHidden/>
    <w:unhideWhenUsed/>
    <w:rsid w:val="00546DEB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546DE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46DE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46DE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46DEB"/>
    <w:rPr>
      <w:b/>
      <w:bCs/>
      <w:sz w:val="20"/>
      <w:szCs w:val="20"/>
    </w:rPr>
  </w:style>
  <w:style w:type="paragraph" w:styleId="af6">
    <w:name w:val="List Paragraph"/>
    <w:basedOn w:val="a"/>
    <w:uiPriority w:val="34"/>
    <w:qFormat/>
    <w:rsid w:val="00416504"/>
    <w:pPr>
      <w:ind w:left="720"/>
      <w:contextualSpacing/>
    </w:pPr>
  </w:style>
  <w:style w:type="paragraph" w:styleId="af7">
    <w:name w:val="endnote text"/>
    <w:basedOn w:val="a"/>
    <w:link w:val="af8"/>
    <w:uiPriority w:val="99"/>
    <w:semiHidden/>
    <w:unhideWhenUsed/>
    <w:rsid w:val="00332724"/>
    <w:pPr>
      <w:spacing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332724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332724"/>
    <w:rPr>
      <w:vertAlign w:val="superscript"/>
    </w:rPr>
  </w:style>
  <w:style w:type="table" w:styleId="afa">
    <w:name w:val="Table Grid"/>
    <w:basedOn w:val="a1"/>
    <w:uiPriority w:val="59"/>
    <w:rsid w:val="00392A6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verTitle">
    <w:name w:val="coverTitle"/>
    <w:basedOn w:val="a"/>
    <w:rsid w:val="00392A65"/>
    <w:pPr>
      <w:spacing w:line="280" w:lineRule="exact"/>
      <w:ind w:left="2268" w:right="2268" w:firstLine="0"/>
      <w:jc w:val="center"/>
    </w:pPr>
    <w:rPr>
      <w:rFonts w:eastAsia="SimSun" w:cs="Times New Roman"/>
      <w:b/>
      <w:sz w:val="22"/>
      <w:szCs w:val="20"/>
      <w:lang w:val="en-AU"/>
    </w:rPr>
  </w:style>
  <w:style w:type="character" w:customStyle="1" w:styleId="FontStyle47">
    <w:name w:val="Font Style47"/>
    <w:uiPriority w:val="99"/>
    <w:rsid w:val="003D2362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BA95B-96B1-4D39-ADDC-73F5F6460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12</Pages>
  <Words>2428</Words>
  <Characters>13842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Мельяченков Алексей Николаевич</dc:creator>
  <cp:lastModifiedBy>Алексей Мельяченков</cp:lastModifiedBy>
  <cp:revision>28</cp:revision>
  <cp:lastPrinted>2017-02-03T12:03:00Z</cp:lastPrinted>
  <dcterms:created xsi:type="dcterms:W3CDTF">2021-02-08T05:31:00Z</dcterms:created>
  <dcterms:modified xsi:type="dcterms:W3CDTF">2021-08-24T06:32:00Z</dcterms:modified>
</cp:coreProperties>
</file>